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071C" w14:textId="3DBC0568" w:rsidR="00CE5401" w:rsidRPr="00E340DB" w:rsidRDefault="00467F51" w:rsidP="009A2848">
      <w:pPr>
        <w:spacing w:line="240" w:lineRule="auto"/>
        <w:jc w:val="center"/>
        <w:rPr>
          <w:rFonts w:ascii="Arial Nova Cond" w:hAnsi="Arial Nova Cond"/>
        </w:rPr>
      </w:pPr>
      <w:r w:rsidRPr="00E340DB">
        <w:rPr>
          <w:rFonts w:ascii="Arial Nova Cond" w:hAnsi="Arial Nova Cond"/>
        </w:rPr>
        <w:t xml:space="preserve">                                                 </w:t>
      </w:r>
    </w:p>
    <w:p w14:paraId="41C4E6AF" w14:textId="0E407D10" w:rsidR="008A4EAF" w:rsidRPr="00E340DB" w:rsidRDefault="00D9334A" w:rsidP="0049648D">
      <w:pPr>
        <w:spacing w:line="240" w:lineRule="auto"/>
        <w:ind w:left="708" w:hanging="708"/>
        <w:jc w:val="center"/>
        <w:rPr>
          <w:rFonts w:ascii="Arial Nova Cond" w:hAnsi="Arial Nova Cond"/>
          <w:b/>
          <w:bCs/>
          <w:sz w:val="24"/>
          <w:szCs w:val="24"/>
          <w:u w:val="single"/>
        </w:rPr>
      </w:pPr>
      <w:r w:rsidRPr="00E340DB">
        <w:rPr>
          <w:rFonts w:ascii="Arial Nova Cond" w:hAnsi="Arial Nova Cond"/>
          <w:b/>
          <w:bCs/>
          <w:sz w:val="24"/>
          <w:szCs w:val="24"/>
          <w:u w:val="single"/>
        </w:rPr>
        <w:t>SOLICITAÇÃO DE ESCLARECIMENTO</w:t>
      </w:r>
    </w:p>
    <w:p w14:paraId="5B0A789F" w14:textId="005DDE3F" w:rsidR="00467F51" w:rsidRPr="00E340DB" w:rsidRDefault="00467F51" w:rsidP="00034BDB">
      <w:pPr>
        <w:spacing w:line="240" w:lineRule="auto"/>
        <w:ind w:left="708" w:hanging="708"/>
        <w:jc w:val="both"/>
        <w:rPr>
          <w:rFonts w:ascii="Arial Nova Cond" w:hAnsi="Arial Nova Cond"/>
          <w:sz w:val="24"/>
          <w:szCs w:val="24"/>
        </w:rPr>
      </w:pPr>
      <w:r w:rsidRPr="00E340DB">
        <w:rPr>
          <w:rFonts w:ascii="Arial Nova Cond" w:hAnsi="Arial Nova Cond"/>
          <w:sz w:val="24"/>
          <w:szCs w:val="24"/>
        </w:rPr>
        <w:t xml:space="preserve">Curitiba, </w:t>
      </w:r>
      <w:r w:rsidR="00AB746D" w:rsidRPr="00E340DB">
        <w:rPr>
          <w:rFonts w:ascii="Arial Nova Cond" w:hAnsi="Arial Nova Cond"/>
          <w:sz w:val="24"/>
          <w:szCs w:val="24"/>
        </w:rPr>
        <w:t>0</w:t>
      </w:r>
      <w:r w:rsidR="00E340DB">
        <w:rPr>
          <w:rFonts w:ascii="Arial Nova Cond" w:hAnsi="Arial Nova Cond"/>
          <w:sz w:val="24"/>
          <w:szCs w:val="24"/>
        </w:rPr>
        <w:t>7</w:t>
      </w:r>
      <w:r w:rsidRPr="00E340DB">
        <w:rPr>
          <w:rFonts w:ascii="Arial Nova Cond" w:hAnsi="Arial Nova Cond"/>
          <w:sz w:val="24"/>
          <w:szCs w:val="24"/>
        </w:rPr>
        <w:t xml:space="preserve"> de </w:t>
      </w:r>
      <w:proofErr w:type="gramStart"/>
      <w:r w:rsidR="00AB746D" w:rsidRPr="00E340DB">
        <w:rPr>
          <w:rFonts w:ascii="Arial Nova Cond" w:hAnsi="Arial Nova Cond"/>
          <w:sz w:val="24"/>
          <w:szCs w:val="24"/>
        </w:rPr>
        <w:t>J</w:t>
      </w:r>
      <w:r w:rsidR="00E340DB">
        <w:rPr>
          <w:rFonts w:ascii="Arial Nova Cond" w:hAnsi="Arial Nova Cond"/>
          <w:sz w:val="24"/>
          <w:szCs w:val="24"/>
        </w:rPr>
        <w:t>unho</w:t>
      </w:r>
      <w:proofErr w:type="gramEnd"/>
      <w:r w:rsidR="00E340DB">
        <w:rPr>
          <w:rFonts w:ascii="Arial Nova Cond" w:hAnsi="Arial Nova Cond"/>
          <w:sz w:val="24"/>
          <w:szCs w:val="24"/>
        </w:rPr>
        <w:t xml:space="preserve"> </w:t>
      </w:r>
      <w:r w:rsidRPr="00E340DB">
        <w:rPr>
          <w:rFonts w:ascii="Arial Nova Cond" w:hAnsi="Arial Nova Cond"/>
          <w:sz w:val="24"/>
          <w:szCs w:val="24"/>
        </w:rPr>
        <w:t>de 202</w:t>
      </w:r>
      <w:r w:rsidR="00AB746D" w:rsidRPr="00E340DB">
        <w:rPr>
          <w:rFonts w:ascii="Arial Nova Cond" w:hAnsi="Arial Nova Cond"/>
          <w:sz w:val="24"/>
          <w:szCs w:val="24"/>
        </w:rPr>
        <w:t>2</w:t>
      </w:r>
      <w:r w:rsidRPr="00E340DB">
        <w:rPr>
          <w:rFonts w:ascii="Arial Nova Cond" w:hAnsi="Arial Nova Cond"/>
          <w:sz w:val="24"/>
          <w:szCs w:val="24"/>
        </w:rPr>
        <w:t>.</w:t>
      </w:r>
    </w:p>
    <w:p w14:paraId="3CED355D" w14:textId="009790B1" w:rsidR="00254932" w:rsidRPr="00E340DB" w:rsidRDefault="00254932" w:rsidP="00034BDB">
      <w:pPr>
        <w:spacing w:after="0" w:line="240" w:lineRule="auto"/>
        <w:jc w:val="both"/>
        <w:rPr>
          <w:rFonts w:ascii="Arial Nova Cond" w:hAnsi="Arial Nova Cond"/>
          <w:sz w:val="24"/>
          <w:szCs w:val="24"/>
        </w:rPr>
      </w:pPr>
    </w:p>
    <w:p w14:paraId="3A556AA4" w14:textId="4F22BAC5" w:rsidR="008A4EAF" w:rsidRPr="00E340DB" w:rsidRDefault="00D9334A" w:rsidP="00034BDB">
      <w:pPr>
        <w:spacing w:after="0" w:line="360" w:lineRule="auto"/>
        <w:jc w:val="both"/>
        <w:rPr>
          <w:rFonts w:ascii="Arial Nova Cond" w:hAnsi="Arial Nova Cond"/>
          <w:sz w:val="24"/>
          <w:szCs w:val="24"/>
        </w:rPr>
      </w:pPr>
      <w:r w:rsidRPr="00E340DB">
        <w:rPr>
          <w:rFonts w:ascii="Arial Nova Cond" w:hAnsi="Arial Nova Cond"/>
          <w:sz w:val="24"/>
          <w:szCs w:val="24"/>
        </w:rPr>
        <w:t>A/c d</w:t>
      </w:r>
      <w:r w:rsidR="00AB746D" w:rsidRPr="00E340DB">
        <w:rPr>
          <w:rFonts w:ascii="Arial Nova Cond" w:hAnsi="Arial Nova Cond"/>
          <w:sz w:val="24"/>
          <w:szCs w:val="24"/>
        </w:rPr>
        <w:t xml:space="preserve">e </w:t>
      </w:r>
      <w:r w:rsidR="00E340DB">
        <w:rPr>
          <w:rFonts w:ascii="Arial Nova Cond" w:hAnsi="Arial Nova Cond"/>
          <w:sz w:val="24"/>
          <w:szCs w:val="24"/>
        </w:rPr>
        <w:t>Prefeitura de Calmon,</w:t>
      </w:r>
    </w:p>
    <w:p w14:paraId="27150C9F" w14:textId="77777777" w:rsidR="00AB746D" w:rsidRPr="00E340DB" w:rsidRDefault="00AB746D" w:rsidP="00034BDB">
      <w:pPr>
        <w:pStyle w:val="Default"/>
        <w:jc w:val="both"/>
        <w:rPr>
          <w:rFonts w:ascii="Arial Nova Cond" w:hAnsi="Arial Nova Cond"/>
        </w:rPr>
      </w:pPr>
    </w:p>
    <w:p w14:paraId="4D989605" w14:textId="6FE731A1" w:rsidR="00E340DB" w:rsidRPr="00C7316F" w:rsidRDefault="00E340DB" w:rsidP="00C7316F">
      <w:pPr>
        <w:pStyle w:val="PargrafodaLista"/>
        <w:numPr>
          <w:ilvl w:val="0"/>
          <w:numId w:val="19"/>
        </w:num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  <w:r w:rsidRPr="00C7316F"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>Após a emissão da ordem de serviço entendemos que as frentes de trabalho estarão liberadas para permitir uma execução do pavimento de forma contínua. Está correto nosso entendimento? </w:t>
      </w:r>
    </w:p>
    <w:p w14:paraId="560744CC" w14:textId="5D843A3B" w:rsidR="00C7316F" w:rsidRPr="00C7316F" w:rsidRDefault="00C7316F" w:rsidP="00C7316F">
      <w:pPr>
        <w:shd w:val="clear" w:color="auto" w:fill="FFFFFF"/>
        <w:spacing w:after="0" w:line="240" w:lineRule="auto"/>
        <w:ind w:left="360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 xml:space="preserve">Resposta: sim </w:t>
      </w:r>
      <w:proofErr w:type="spellStart"/>
      <w:proofErr w:type="gramStart"/>
      <w:r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>esta</w:t>
      </w:r>
      <w:proofErr w:type="spellEnd"/>
      <w:proofErr w:type="gramEnd"/>
      <w:r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 xml:space="preserve"> correto o entendimento</w:t>
      </w:r>
    </w:p>
    <w:p w14:paraId="71C00B70" w14:textId="77777777" w:rsidR="00E340DB" w:rsidRPr="00E340DB" w:rsidRDefault="00E340DB" w:rsidP="00E340D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</w:p>
    <w:p w14:paraId="6F83CEC8" w14:textId="140AF20C" w:rsidR="00E340DB" w:rsidRPr="00C7316F" w:rsidRDefault="00E340DB" w:rsidP="00C7316F">
      <w:pPr>
        <w:pStyle w:val="PargrafodaLista"/>
        <w:numPr>
          <w:ilvl w:val="0"/>
          <w:numId w:val="19"/>
        </w:num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  <w:r w:rsidRPr="00C7316F"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>Será possível reduzir a frequência das medições de serviços para quinzenal com seu respectivo pagamento em até cinco dias após a emissão da nota fiscal?</w:t>
      </w:r>
    </w:p>
    <w:p w14:paraId="7D3276F8" w14:textId="5BECAAA3" w:rsidR="00C7316F" w:rsidRPr="00C7316F" w:rsidRDefault="00C7316F" w:rsidP="00C7316F">
      <w:pPr>
        <w:pStyle w:val="PargrafodaLista"/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>Resposta: segue conforme edital.</w:t>
      </w:r>
    </w:p>
    <w:p w14:paraId="2EA0BBAE" w14:textId="77777777" w:rsidR="00E340DB" w:rsidRPr="00E340DB" w:rsidRDefault="00E340DB" w:rsidP="00E340D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</w:p>
    <w:p w14:paraId="674CC0C6" w14:textId="40CE6C29" w:rsidR="00E340DB" w:rsidRPr="00C7316F" w:rsidRDefault="00E340DB" w:rsidP="00C7316F">
      <w:pPr>
        <w:pStyle w:val="PargrafodaLista"/>
        <w:numPr>
          <w:ilvl w:val="0"/>
          <w:numId w:val="19"/>
        </w:num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  <w:r w:rsidRPr="00C7316F"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>Quando houver divergência entre o edital e os demais anexos, entendemos que o edital prevalecerá sobre os demais documentos, estamos corretos?</w:t>
      </w:r>
    </w:p>
    <w:p w14:paraId="4070C1FA" w14:textId="3B52E69A" w:rsidR="00C7316F" w:rsidRPr="00C7316F" w:rsidRDefault="00C7316F" w:rsidP="00C7316F">
      <w:pPr>
        <w:shd w:val="clear" w:color="auto" w:fill="FFFFFF"/>
        <w:spacing w:after="0" w:line="240" w:lineRule="auto"/>
        <w:ind w:left="360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>Resposta:  Segue conforme o edital.</w:t>
      </w:r>
    </w:p>
    <w:p w14:paraId="068C5F79" w14:textId="77777777" w:rsidR="00E340DB" w:rsidRPr="00E340DB" w:rsidRDefault="00E340DB" w:rsidP="00E340D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</w:p>
    <w:p w14:paraId="52375BE1" w14:textId="54902C27" w:rsidR="00E340DB" w:rsidRPr="00C7316F" w:rsidRDefault="00E340DB" w:rsidP="00C7316F">
      <w:pPr>
        <w:pStyle w:val="PargrafodaLista"/>
        <w:numPr>
          <w:ilvl w:val="0"/>
          <w:numId w:val="19"/>
        </w:num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  <w:r w:rsidRPr="00C7316F"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>Entendemos que a sequência de pavimentação das ruas será discutida entre a prefeitura e a empreiteira após a emissão da ordem de serviço?</w:t>
      </w:r>
    </w:p>
    <w:p w14:paraId="2E28213F" w14:textId="7F6C2336" w:rsidR="00C7316F" w:rsidRPr="00C7316F" w:rsidRDefault="00C7316F" w:rsidP="00C7316F">
      <w:pPr>
        <w:pStyle w:val="PargrafodaLista"/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 xml:space="preserve">R: A sequencia será definida de comum acordo entre a prefeitura e a </w:t>
      </w:r>
      <w:proofErr w:type="gramStart"/>
      <w:r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>empreiteira  e</w:t>
      </w:r>
      <w:proofErr w:type="gramEnd"/>
      <w:r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 xml:space="preserve"> o inicio da obra esta condicionado a liberação de recursos pelo Governo do estado de Santa Catarina</w:t>
      </w:r>
    </w:p>
    <w:p w14:paraId="30CCA60C" w14:textId="77777777" w:rsidR="00E340DB" w:rsidRPr="00E340DB" w:rsidRDefault="00E340DB" w:rsidP="00E340D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</w:p>
    <w:p w14:paraId="360AF5FF" w14:textId="677939E6" w:rsidR="00E340DB" w:rsidRPr="00C7316F" w:rsidRDefault="00E340DB" w:rsidP="00C7316F">
      <w:pPr>
        <w:pStyle w:val="PargrafodaLista"/>
        <w:numPr>
          <w:ilvl w:val="0"/>
          <w:numId w:val="19"/>
        </w:num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  <w:r w:rsidRPr="00C7316F"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>Foi identificado que a planilha de orçamento no item 1.6.1 (engenheiro civil) está em desacordo com as exigências do edital e do memorial descritivo, visto que o edital exige que profissional habilitado em quadro permanente, e o memorial descritivo exige que Eng. Responsável tenha permanência mínima de 4 horas diárias. Entendemos que para manter a ambivalência entre os documentos e por consequência a coerência no processo licitatório é necessário alocar 800 horas de engenheiro na planilha de orçamento.</w:t>
      </w:r>
    </w:p>
    <w:p w14:paraId="0EE7A387" w14:textId="16EB57E1" w:rsidR="00C7316F" w:rsidRPr="00C7316F" w:rsidRDefault="00C7316F" w:rsidP="00C7316F">
      <w:pPr>
        <w:shd w:val="clear" w:color="auto" w:fill="FFFFFF"/>
        <w:spacing w:after="0" w:line="240" w:lineRule="auto"/>
        <w:ind w:left="360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>R: Não haverá alteração na planilha, segue o que está na planilha.</w:t>
      </w:r>
    </w:p>
    <w:p w14:paraId="5D8C1718" w14:textId="77777777" w:rsidR="00E340DB" w:rsidRPr="00E340DB" w:rsidRDefault="00E340DB" w:rsidP="00E340D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</w:p>
    <w:p w14:paraId="625EDD4A" w14:textId="63E440E9" w:rsidR="00E340DB" w:rsidRPr="00E340DB" w:rsidRDefault="00E340DB" w:rsidP="00E340DB">
      <w:pPr>
        <w:shd w:val="clear" w:color="auto" w:fill="FFFFFF"/>
        <w:spacing w:after="0" w:line="240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>6</w:t>
      </w:r>
      <w:r w:rsidRPr="00E340DB"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 xml:space="preserve">) Foi identificado que a planilha de orçamento no item 1.6.2 (encarregado) está em desacordo com as exigências do edital e do memorial descritivo, visto que o edital exige que a vencedora deverá manter na obra um encarregado geral, e o memorial descritivo exige que o encarregado fará o </w:t>
      </w:r>
      <w:proofErr w:type="spellStart"/>
      <w:r w:rsidRPr="00E340DB"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>piqueteamento</w:t>
      </w:r>
      <w:proofErr w:type="spellEnd"/>
      <w:r w:rsidRPr="00E340DB"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 xml:space="preserve"> das canchas e verificará a declividade transversal e longitudinal. Entendemos que que para manter a ambivalência entre os documentos e a coerência do processo licitatório é necessário alocar 1.920 horas de encarregado na planilha de orçamento.</w:t>
      </w:r>
    </w:p>
    <w:p w14:paraId="58484333" w14:textId="098DB2D9" w:rsidR="00C7316F" w:rsidRPr="00C7316F" w:rsidRDefault="00C7316F" w:rsidP="00C7316F">
      <w:pPr>
        <w:shd w:val="clear" w:color="auto" w:fill="FFFFFF"/>
        <w:spacing w:after="0" w:line="240" w:lineRule="auto"/>
        <w:ind w:left="360"/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 xml:space="preserve">R: Não haverá alteração na planilha, segue o que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>está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t-BR"/>
        </w:rPr>
        <w:t xml:space="preserve"> na planilha.</w:t>
      </w:r>
    </w:p>
    <w:p w14:paraId="2510A266" w14:textId="77777777" w:rsidR="00AB746D" w:rsidRPr="00E340DB" w:rsidRDefault="00AB746D" w:rsidP="00E340DB">
      <w:pPr>
        <w:pStyle w:val="Default"/>
        <w:jc w:val="both"/>
        <w:rPr>
          <w:rFonts w:ascii="Arial Nova Cond" w:hAnsi="Arial Nova Cond"/>
        </w:rPr>
      </w:pPr>
    </w:p>
    <w:sectPr w:rsidR="00AB746D" w:rsidRPr="00E340DB" w:rsidSect="00DC23AC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EF098" w14:textId="77777777" w:rsidR="00061A03" w:rsidRDefault="00061A03" w:rsidP="00C461EC">
      <w:pPr>
        <w:spacing w:after="0" w:line="240" w:lineRule="auto"/>
      </w:pPr>
      <w:r>
        <w:separator/>
      </w:r>
    </w:p>
  </w:endnote>
  <w:endnote w:type="continuationSeparator" w:id="0">
    <w:p w14:paraId="6EC31511" w14:textId="77777777" w:rsidR="00061A03" w:rsidRDefault="00061A03" w:rsidP="00C4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re Tech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DBB37" w14:textId="7283E4EB" w:rsidR="00E63863" w:rsidRPr="00A13378" w:rsidRDefault="00E63863" w:rsidP="00A13378">
    <w:pPr>
      <w:pStyle w:val="Rodap"/>
      <w:spacing w:line="276" w:lineRule="auto"/>
      <w:jc w:val="center"/>
      <w:rPr>
        <w:sz w:val="16"/>
        <w:szCs w:val="16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59CB908" wp14:editId="48F1F6BE">
              <wp:simplePos x="0" y="0"/>
              <wp:positionH relativeFrom="page">
                <wp:align>right</wp:align>
              </wp:positionH>
              <wp:positionV relativeFrom="paragraph">
                <wp:posOffset>-123162</wp:posOffset>
              </wp:positionV>
              <wp:extent cx="7601727" cy="729672"/>
              <wp:effectExtent l="0" t="0" r="0" b="0"/>
              <wp:wrapNone/>
              <wp:docPr id="27" name="Retâ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1727" cy="72967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18824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3DCD42" w14:textId="47E6BF24" w:rsidR="00D66E08" w:rsidRDefault="00D66E08" w:rsidP="00D66E08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Share Tech" w:hAnsi="Share Tech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hare Tech" w:hAnsi="Share Tech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JUST IN TIME ENGENHARIA – site: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Share Tech" w:hAnsi="Share Tech"/>
                                <w:color w:val="4472C4" w:themeColor="accent1"/>
                                <w:sz w:val="16"/>
                                <w:szCs w:val="16"/>
                                <w:lang w:val="en-US"/>
                              </w:rPr>
                              <w:t>www.jit-eng.com</w:t>
                            </w:r>
                          </w:hyperlink>
                          <w:r>
                            <w:rPr>
                              <w:rStyle w:val="Hyperlink"/>
                              <w:rFonts w:ascii="Share Tech" w:hAnsi="Share Tech"/>
                              <w:color w:val="4472C4" w:themeColor="accen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F7C87EB" w14:textId="77777777" w:rsidR="00E63863" w:rsidRPr="00A13378" w:rsidRDefault="00E63863" w:rsidP="00A13378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Share Tech" w:hAnsi="Share Tech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9398AC7" w14:textId="3E001DFA" w:rsidR="00E63863" w:rsidRPr="00D9334A" w:rsidRDefault="009A2848" w:rsidP="00A13378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9334A">
                            <w:rPr>
                              <w:rFonts w:ascii="Share Tech" w:hAnsi="Share Tech"/>
                              <w:color w:val="000000" w:themeColor="text1"/>
                              <w:sz w:val="16"/>
                              <w:szCs w:val="16"/>
                            </w:rPr>
                            <w:t>R</w:t>
                          </w:r>
                          <w:r w:rsidR="00E63863" w:rsidRPr="00D9334A">
                            <w:rPr>
                              <w:rFonts w:ascii="Share Tech" w:hAnsi="Share Tech"/>
                              <w:color w:val="000000" w:themeColor="text1"/>
                              <w:sz w:val="16"/>
                              <w:szCs w:val="16"/>
                            </w:rPr>
                            <w:t>ua Capiberibe 135, Sala 3 – Curitiba/PR- 41 3500-8420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359CB908" id="Retângulo 27" o:spid="_x0000_s1027" style="position:absolute;left:0;text-align:left;margin-left:547.35pt;margin-top:-9.7pt;width:598.55pt;height:57.45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" fillcolor="#b4c6e7 [1300]" stroked="f" strokeweight="1pt">
              <v:fill opacity="12336f"/>
              <v:textbox>
                <w:txbxContent>
                  <w:p w14:paraId="7E3DCD42" w14:textId="47E6BF24" w:rsidR="00D66E08" w:rsidRDefault="00D66E08" w:rsidP="00D66E08">
                    <w:pPr>
                      <w:pStyle w:val="Rodap"/>
                      <w:spacing w:line="276" w:lineRule="auto"/>
                      <w:jc w:val="center"/>
                      <w:rPr>
                        <w:rFonts w:ascii="Share Tech" w:hAnsi="Share Tech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Share Tech" w:hAnsi="Share Tech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JUST IN TIME ENGENHARIA – site: </w:t>
                    </w:r>
                    <w:hyperlink r:id="rId2" w:history="1">
                      <w:r>
                        <w:rPr>
                          <w:rStyle w:val="Hyperlink"/>
                          <w:rFonts w:ascii="Share Tech" w:hAnsi="Share Tech"/>
                          <w:color w:val="4472C4" w:themeColor="accent1"/>
                          <w:sz w:val="16"/>
                          <w:szCs w:val="16"/>
                          <w:lang w:val="en-US"/>
                        </w:rPr>
                        <w:t>www.jit-eng.com</w:t>
                      </w:r>
                    </w:hyperlink>
                    <w:r>
                      <w:rPr>
                        <w:rStyle w:val="Hyperlink"/>
                        <w:rFonts w:ascii="Share Tech" w:hAnsi="Share Tech"/>
                        <w:color w:val="4472C4" w:themeColor="accent1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5F7C87EB" w14:textId="77777777" w:rsidR="00E63863" w:rsidRPr="00A13378" w:rsidRDefault="00E63863" w:rsidP="00A13378">
                    <w:pPr>
                      <w:pStyle w:val="Rodap"/>
                      <w:spacing w:line="276" w:lineRule="auto"/>
                      <w:jc w:val="center"/>
                      <w:rPr>
                        <w:rFonts w:ascii="Share Tech" w:hAnsi="Share Tech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14:paraId="29398AC7" w14:textId="3E001DFA" w:rsidR="00E63863" w:rsidRPr="00D9334A" w:rsidRDefault="009A2848" w:rsidP="00A13378">
                    <w:pPr>
                      <w:pStyle w:val="Rodap"/>
                      <w:spacing w:line="276" w:lineRule="auto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D9334A">
                      <w:rPr>
                        <w:rFonts w:ascii="Share Tech" w:hAnsi="Share Tech"/>
                        <w:color w:val="000000" w:themeColor="text1"/>
                        <w:sz w:val="16"/>
                        <w:szCs w:val="16"/>
                      </w:rPr>
                      <w:t>R</w:t>
                    </w:r>
                    <w:r w:rsidR="00E63863" w:rsidRPr="00D9334A">
                      <w:rPr>
                        <w:rFonts w:ascii="Share Tech" w:hAnsi="Share Tech"/>
                        <w:color w:val="000000" w:themeColor="text1"/>
                        <w:sz w:val="16"/>
                        <w:szCs w:val="16"/>
                      </w:rPr>
                      <w:t>ua Capiberibe 135, Sala 3 – Curitiba/PR- 41 3500-8420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6170" w14:textId="24A713FA" w:rsidR="00E63863" w:rsidRPr="00C35D05" w:rsidRDefault="00E63863" w:rsidP="0055546C">
    <w:pPr>
      <w:pStyle w:val="Rodap"/>
      <w:jc w:val="center"/>
      <w:rPr>
        <w:rFonts w:ascii="Share Tech" w:hAnsi="Share Tech"/>
        <w:sz w:val="24"/>
        <w:szCs w:val="24"/>
      </w:rPr>
    </w:pPr>
    <w:r w:rsidRPr="00C35D05">
      <w:rPr>
        <w:rFonts w:ascii="Share Tech" w:hAnsi="Share Tech"/>
        <w:sz w:val="24"/>
        <w:szCs w:val="24"/>
      </w:rPr>
      <w:t>junho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03419" w14:textId="77777777" w:rsidR="00061A03" w:rsidRDefault="00061A03" w:rsidP="00C461EC">
      <w:pPr>
        <w:spacing w:after="0" w:line="240" w:lineRule="auto"/>
      </w:pPr>
      <w:r>
        <w:separator/>
      </w:r>
    </w:p>
  </w:footnote>
  <w:footnote w:type="continuationSeparator" w:id="0">
    <w:p w14:paraId="4B87216D" w14:textId="77777777" w:rsidR="00061A03" w:rsidRDefault="00061A03" w:rsidP="00C4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DB2A" w14:textId="2F14C9A5" w:rsidR="00E63863" w:rsidRPr="008A4EAF" w:rsidRDefault="00060E73" w:rsidP="00952347">
    <w:pPr>
      <w:pStyle w:val="Cabealho"/>
      <w:rPr>
        <w:sz w:val="28"/>
        <w:szCs w:val="28"/>
      </w:rPr>
    </w:pPr>
    <w:r>
      <w:rPr>
        <w:rFonts w:ascii="Share Tech" w:eastAsia="Share Tech" w:hAnsi="Share Tech" w:cs="Share Tech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046BBB" wp14:editId="7FE5F0D4">
              <wp:simplePos x="0" y="0"/>
              <wp:positionH relativeFrom="margin">
                <wp:posOffset>879703</wp:posOffset>
              </wp:positionH>
              <wp:positionV relativeFrom="paragraph">
                <wp:posOffset>-317475</wp:posOffset>
              </wp:positionV>
              <wp:extent cx="2786634" cy="418338"/>
              <wp:effectExtent l="0" t="0" r="0" b="127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6634" cy="4183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D0E0E3" w14:textId="64F3C09D" w:rsidR="008A4EAF" w:rsidRPr="009A2848" w:rsidRDefault="008A4EAF" w:rsidP="009A2848">
                          <w:pPr>
                            <w:jc w:val="right"/>
                            <w:rPr>
                              <w:color w:val="222A35" w:themeColor="text2" w:themeShade="80"/>
                              <w:sz w:val="40"/>
                              <w:szCs w:val="40"/>
                            </w:rPr>
                          </w:pPr>
                          <w:r w:rsidRPr="009A2848">
                            <w:rPr>
                              <w:rFonts w:ascii="Share Tech" w:hAnsi="Share Tech"/>
                              <w:b/>
                              <w:bCs/>
                              <w:color w:val="222A35" w:themeColor="text2" w:themeShade="80"/>
                              <w:sz w:val="40"/>
                              <w:szCs w:val="40"/>
                              <w:lang w:val="en-US"/>
                            </w:rPr>
                            <w:t>JUST IN TIME</w:t>
                          </w:r>
                          <w:r w:rsidRPr="009A2848">
                            <w:rPr>
                              <w:rFonts w:ascii="Share Tech" w:hAnsi="Share Tech"/>
                              <w:color w:val="222A35" w:themeColor="text2" w:themeShade="80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r w:rsidRPr="009A2848">
                            <w:rPr>
                              <w:rFonts w:ascii="Share Tech" w:hAnsi="Share Tech"/>
                              <w:color w:val="808080" w:themeColor="background1" w:themeShade="80"/>
                              <w:sz w:val="40"/>
                              <w:szCs w:val="40"/>
                              <w:lang w:val="en-US"/>
                            </w:rPr>
                            <w:t>ENGENHARIA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61046BB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69.25pt;margin-top:-25pt;width:219.4pt;height:32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" filled="f" stroked="f" strokeweight=".5pt">
              <v:textbox>
                <w:txbxContent>
                  <w:p w14:paraId="4ED0E0E3" w14:textId="64F3C09D" w:rsidR="008A4EAF" w:rsidRPr="009A2848" w:rsidRDefault="008A4EAF" w:rsidP="009A2848">
                    <w:pPr>
                      <w:jc w:val="right"/>
                      <w:rPr>
                        <w:color w:val="222A35" w:themeColor="text2" w:themeShade="80"/>
                        <w:sz w:val="40"/>
                        <w:szCs w:val="40"/>
                      </w:rPr>
                    </w:pPr>
                    <w:r w:rsidRPr="009A2848">
                      <w:rPr>
                        <w:rFonts w:ascii="Share Tech" w:hAnsi="Share Tech"/>
                        <w:b/>
                        <w:bCs/>
                        <w:color w:val="222A35" w:themeColor="text2" w:themeShade="80"/>
                        <w:sz w:val="40"/>
                        <w:szCs w:val="40"/>
                        <w:lang w:val="en-US"/>
                      </w:rPr>
                      <w:t>JUST IN TIME</w:t>
                    </w:r>
                    <w:r w:rsidRPr="009A2848">
                      <w:rPr>
                        <w:rFonts w:ascii="Share Tech" w:hAnsi="Share Tech"/>
                        <w:color w:val="222A35" w:themeColor="text2" w:themeShade="80"/>
                        <w:sz w:val="40"/>
                        <w:szCs w:val="40"/>
                        <w:lang w:val="en-US"/>
                      </w:rPr>
                      <w:t xml:space="preserve"> </w:t>
                    </w:r>
                    <w:r w:rsidRPr="009A2848">
                      <w:rPr>
                        <w:rFonts w:ascii="Share Tech" w:hAnsi="Share Tech"/>
                        <w:color w:val="808080" w:themeColor="background1" w:themeShade="80"/>
                        <w:sz w:val="40"/>
                        <w:szCs w:val="40"/>
                        <w:lang w:val="en-US"/>
                      </w:rPr>
                      <w:t>ENGENHARIA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D4AB6" w:rsidRPr="008A4EAF">
      <w:rPr>
        <w:rFonts w:ascii="Share Tech" w:eastAsia="Share Tech" w:hAnsi="Share Tech" w:cs="Share Tech"/>
        <w:noProof/>
        <w:sz w:val="28"/>
        <w:szCs w:val="28"/>
      </w:rPr>
      <w:drawing>
        <wp:anchor distT="114300" distB="114300" distL="114300" distR="114300" simplePos="0" relativeHeight="251674624" behindDoc="0" locked="0" layoutInCell="1" hidden="0" allowOverlap="1" wp14:anchorId="22BEF032" wp14:editId="266263AD">
          <wp:simplePos x="0" y="0"/>
          <wp:positionH relativeFrom="page">
            <wp:posOffset>797358</wp:posOffset>
          </wp:positionH>
          <wp:positionV relativeFrom="page">
            <wp:posOffset>117043</wp:posOffset>
          </wp:positionV>
          <wp:extent cx="1227902" cy="600710"/>
          <wp:effectExtent l="0" t="0" r="0" b="8890"/>
          <wp:wrapSquare wrapText="bothSides" distT="114300" distB="11430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214" cy="606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863" w:rsidRPr="008A4EAF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217788" wp14:editId="5AD3305E">
              <wp:simplePos x="0" y="0"/>
              <wp:positionH relativeFrom="column">
                <wp:posOffset>-260985</wp:posOffset>
              </wp:positionH>
              <wp:positionV relativeFrom="paragraph">
                <wp:posOffset>301625</wp:posOffset>
              </wp:positionV>
              <wp:extent cx="5597719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771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66DAF6DD" id="Conector reto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23.75pt" to="420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989"/>
    <w:multiLevelType w:val="hybridMultilevel"/>
    <w:tmpl w:val="BA98E01E"/>
    <w:lvl w:ilvl="0" w:tplc="03C2A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FFB"/>
    <w:multiLevelType w:val="hybridMultilevel"/>
    <w:tmpl w:val="830E4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0FD6"/>
    <w:multiLevelType w:val="hybridMultilevel"/>
    <w:tmpl w:val="56ECF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1319"/>
    <w:multiLevelType w:val="hybridMultilevel"/>
    <w:tmpl w:val="C1A44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4A8F"/>
    <w:multiLevelType w:val="hybridMultilevel"/>
    <w:tmpl w:val="4DD69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4F8D"/>
    <w:multiLevelType w:val="hybridMultilevel"/>
    <w:tmpl w:val="22BCE992"/>
    <w:lvl w:ilvl="0" w:tplc="03C2A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32D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080BFC"/>
    <w:multiLevelType w:val="hybridMultilevel"/>
    <w:tmpl w:val="D14A8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71AD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523166"/>
    <w:multiLevelType w:val="hybridMultilevel"/>
    <w:tmpl w:val="A9744246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A09D3"/>
    <w:multiLevelType w:val="hybridMultilevel"/>
    <w:tmpl w:val="4A703D60"/>
    <w:lvl w:ilvl="0" w:tplc="845C3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744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225377"/>
    <w:multiLevelType w:val="multilevel"/>
    <w:tmpl w:val="F02A1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912FB"/>
    <w:multiLevelType w:val="hybridMultilevel"/>
    <w:tmpl w:val="AD7635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222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B82267"/>
    <w:multiLevelType w:val="multilevel"/>
    <w:tmpl w:val="E1B21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7B1CA5"/>
    <w:multiLevelType w:val="multilevel"/>
    <w:tmpl w:val="3C0E5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6C53F05"/>
    <w:multiLevelType w:val="hybridMultilevel"/>
    <w:tmpl w:val="BBB45A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2318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18"/>
  </w:num>
  <w:num w:numId="12">
    <w:abstractNumId w:val="15"/>
  </w:num>
  <w:num w:numId="13">
    <w:abstractNumId w:val="12"/>
  </w:num>
  <w:num w:numId="14">
    <w:abstractNumId w:val="9"/>
  </w:num>
  <w:num w:numId="15">
    <w:abstractNumId w:val="14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63"/>
    <w:rsid w:val="00006135"/>
    <w:rsid w:val="00034BDB"/>
    <w:rsid w:val="00060E73"/>
    <w:rsid w:val="00061A03"/>
    <w:rsid w:val="00085721"/>
    <w:rsid w:val="000E0115"/>
    <w:rsid w:val="00101D53"/>
    <w:rsid w:val="00134210"/>
    <w:rsid w:val="00152028"/>
    <w:rsid w:val="00155C8E"/>
    <w:rsid w:val="001816F6"/>
    <w:rsid w:val="0019446B"/>
    <w:rsid w:val="001D4C5A"/>
    <w:rsid w:val="001F52B6"/>
    <w:rsid w:val="002144F2"/>
    <w:rsid w:val="0021530C"/>
    <w:rsid w:val="00233BE5"/>
    <w:rsid w:val="00234826"/>
    <w:rsid w:val="00254932"/>
    <w:rsid w:val="00256889"/>
    <w:rsid w:val="0026462B"/>
    <w:rsid w:val="0029678D"/>
    <w:rsid w:val="002C6E8B"/>
    <w:rsid w:val="002D667F"/>
    <w:rsid w:val="0033470A"/>
    <w:rsid w:val="0039016E"/>
    <w:rsid w:val="00404888"/>
    <w:rsid w:val="004333F1"/>
    <w:rsid w:val="00440761"/>
    <w:rsid w:val="004636B2"/>
    <w:rsid w:val="00467F51"/>
    <w:rsid w:val="00486900"/>
    <w:rsid w:val="00494DAC"/>
    <w:rsid w:val="0049648D"/>
    <w:rsid w:val="004B3C35"/>
    <w:rsid w:val="004D7771"/>
    <w:rsid w:val="00513E72"/>
    <w:rsid w:val="00523FB7"/>
    <w:rsid w:val="005510A5"/>
    <w:rsid w:val="00553DCD"/>
    <w:rsid w:val="0055546C"/>
    <w:rsid w:val="0055671F"/>
    <w:rsid w:val="00565525"/>
    <w:rsid w:val="005669B3"/>
    <w:rsid w:val="00566A2B"/>
    <w:rsid w:val="00583A08"/>
    <w:rsid w:val="00594E78"/>
    <w:rsid w:val="005B32B3"/>
    <w:rsid w:val="005C7D2F"/>
    <w:rsid w:val="00602FF2"/>
    <w:rsid w:val="00650845"/>
    <w:rsid w:val="006865B9"/>
    <w:rsid w:val="006C057A"/>
    <w:rsid w:val="006C5D2D"/>
    <w:rsid w:val="006C7006"/>
    <w:rsid w:val="006D092A"/>
    <w:rsid w:val="006E2396"/>
    <w:rsid w:val="007469E7"/>
    <w:rsid w:val="007C3F6A"/>
    <w:rsid w:val="007D424F"/>
    <w:rsid w:val="007D4AB6"/>
    <w:rsid w:val="007E72A7"/>
    <w:rsid w:val="00804B38"/>
    <w:rsid w:val="008070A5"/>
    <w:rsid w:val="00820A79"/>
    <w:rsid w:val="008672BF"/>
    <w:rsid w:val="008821F2"/>
    <w:rsid w:val="00891C63"/>
    <w:rsid w:val="008A4EAF"/>
    <w:rsid w:val="008B3C21"/>
    <w:rsid w:val="008C33F7"/>
    <w:rsid w:val="008E4E57"/>
    <w:rsid w:val="009271D5"/>
    <w:rsid w:val="009274D0"/>
    <w:rsid w:val="00936D06"/>
    <w:rsid w:val="00952347"/>
    <w:rsid w:val="00956EEB"/>
    <w:rsid w:val="00960DA3"/>
    <w:rsid w:val="0096278D"/>
    <w:rsid w:val="00965996"/>
    <w:rsid w:val="009727A9"/>
    <w:rsid w:val="00986F3B"/>
    <w:rsid w:val="009A2848"/>
    <w:rsid w:val="00A13378"/>
    <w:rsid w:val="00A31214"/>
    <w:rsid w:val="00A6017A"/>
    <w:rsid w:val="00A6068C"/>
    <w:rsid w:val="00A61480"/>
    <w:rsid w:val="00A74C41"/>
    <w:rsid w:val="00A9761C"/>
    <w:rsid w:val="00AB746D"/>
    <w:rsid w:val="00AC2884"/>
    <w:rsid w:val="00AD1A4D"/>
    <w:rsid w:val="00B06F21"/>
    <w:rsid w:val="00B07DDC"/>
    <w:rsid w:val="00B10587"/>
    <w:rsid w:val="00B36F09"/>
    <w:rsid w:val="00B563E9"/>
    <w:rsid w:val="00B8540C"/>
    <w:rsid w:val="00BB779A"/>
    <w:rsid w:val="00BC710A"/>
    <w:rsid w:val="00C17518"/>
    <w:rsid w:val="00C35D05"/>
    <w:rsid w:val="00C4225E"/>
    <w:rsid w:val="00C461EC"/>
    <w:rsid w:val="00C60F0F"/>
    <w:rsid w:val="00C72C6E"/>
    <w:rsid w:val="00C7316F"/>
    <w:rsid w:val="00C82AA8"/>
    <w:rsid w:val="00CA2C6A"/>
    <w:rsid w:val="00CD1304"/>
    <w:rsid w:val="00CE5401"/>
    <w:rsid w:val="00CF5C60"/>
    <w:rsid w:val="00D158CA"/>
    <w:rsid w:val="00D2556B"/>
    <w:rsid w:val="00D4184D"/>
    <w:rsid w:val="00D538BB"/>
    <w:rsid w:val="00D6540B"/>
    <w:rsid w:val="00D654CC"/>
    <w:rsid w:val="00D66E08"/>
    <w:rsid w:val="00D8715E"/>
    <w:rsid w:val="00D9334A"/>
    <w:rsid w:val="00DA5AE4"/>
    <w:rsid w:val="00DB674C"/>
    <w:rsid w:val="00DC23AC"/>
    <w:rsid w:val="00E00F63"/>
    <w:rsid w:val="00E02D7F"/>
    <w:rsid w:val="00E31999"/>
    <w:rsid w:val="00E340DB"/>
    <w:rsid w:val="00E46ED7"/>
    <w:rsid w:val="00E54A21"/>
    <w:rsid w:val="00E63863"/>
    <w:rsid w:val="00E708CE"/>
    <w:rsid w:val="00E852B1"/>
    <w:rsid w:val="00E913E6"/>
    <w:rsid w:val="00E96D5F"/>
    <w:rsid w:val="00EA7A3F"/>
    <w:rsid w:val="00EF6092"/>
    <w:rsid w:val="00F75669"/>
    <w:rsid w:val="00F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C2842"/>
  <w15:chartTrackingRefBased/>
  <w15:docId w15:val="{3651C21D-5AC9-4AA9-AD16-48C8636A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6F"/>
  </w:style>
  <w:style w:type="paragraph" w:styleId="Ttulo1">
    <w:name w:val="heading 1"/>
    <w:basedOn w:val="Normal"/>
    <w:next w:val="Normal"/>
    <w:link w:val="Ttulo1Char"/>
    <w:uiPriority w:val="9"/>
    <w:qFormat/>
    <w:rsid w:val="00555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6278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6278D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6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1EC"/>
  </w:style>
  <w:style w:type="paragraph" w:styleId="Rodap">
    <w:name w:val="footer"/>
    <w:basedOn w:val="Normal"/>
    <w:link w:val="RodapChar"/>
    <w:uiPriority w:val="99"/>
    <w:unhideWhenUsed/>
    <w:rsid w:val="00C46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1EC"/>
  </w:style>
  <w:style w:type="character" w:customStyle="1" w:styleId="Ttulo1Char">
    <w:name w:val="Título 1 Char"/>
    <w:basedOn w:val="Fontepargpadro"/>
    <w:link w:val="Ttulo1"/>
    <w:uiPriority w:val="9"/>
    <w:rsid w:val="00555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5546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66A2B"/>
    <w:pPr>
      <w:spacing w:after="100"/>
    </w:pPr>
  </w:style>
  <w:style w:type="character" w:styleId="Hyperlink">
    <w:name w:val="Hyperlink"/>
    <w:basedOn w:val="Fontepargpadro"/>
    <w:uiPriority w:val="99"/>
    <w:unhideWhenUsed/>
    <w:rsid w:val="00566A2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D424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31999"/>
    <w:rPr>
      <w:color w:val="605E5C"/>
      <w:shd w:val="clear" w:color="auto" w:fill="E1DFDD"/>
    </w:rPr>
  </w:style>
  <w:style w:type="table" w:styleId="SimplesTabela2">
    <w:name w:val="Plain Table 2"/>
    <w:basedOn w:val="Tabelanormal"/>
    <w:uiPriority w:val="42"/>
    <w:rsid w:val="00553DCD"/>
    <w:pPr>
      <w:spacing w:after="0" w:line="240" w:lineRule="auto"/>
      <w:jc w:val="both"/>
    </w:pPr>
    <w:rPr>
      <w:rFonts w:eastAsiaTheme="minorEastAsia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6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5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67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t-eng.com" TargetMode="External"/><Relationship Id="rId1" Type="http://schemas.openxmlformats.org/officeDocument/2006/relationships/hyperlink" Target="http://www.jit-e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D49D-BCC1-4C89-AC17-D3D5E61C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Ramos</dc:creator>
  <cp:keywords/>
  <dc:description/>
  <cp:lastModifiedBy>Usuário do Windows</cp:lastModifiedBy>
  <cp:revision>2</cp:revision>
  <cp:lastPrinted>2021-10-26T18:38:00Z</cp:lastPrinted>
  <dcterms:created xsi:type="dcterms:W3CDTF">2022-06-09T18:54:00Z</dcterms:created>
  <dcterms:modified xsi:type="dcterms:W3CDTF">2022-06-09T18:54:00Z</dcterms:modified>
</cp:coreProperties>
</file>