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2FDD" w14:textId="77777777" w:rsidR="00C306CE" w:rsidRDefault="00C306CE"/>
    <w:p w14:paraId="432F3299" w14:textId="77777777" w:rsidR="00C306CE" w:rsidRDefault="00C306CE"/>
    <w:p w14:paraId="041FA8F4" w14:textId="0EBBCD97" w:rsidR="00EF59EB" w:rsidRDefault="00C306CE">
      <w:r>
        <w:t xml:space="preserve"> Errata 01 referente a </w:t>
      </w:r>
      <w:r w:rsidR="00771241">
        <w:t>Pregão presencial</w:t>
      </w:r>
      <w:r>
        <w:t xml:space="preserve"> 0</w:t>
      </w:r>
      <w:r w:rsidR="00771241">
        <w:t>7</w:t>
      </w:r>
      <w:r>
        <w:t>/202</w:t>
      </w:r>
      <w:r w:rsidR="00771241">
        <w:t>2</w:t>
      </w:r>
      <w:r>
        <w:t>:</w:t>
      </w:r>
    </w:p>
    <w:p w14:paraId="0BA7FA39" w14:textId="0EF9B961" w:rsidR="00C306CE" w:rsidRDefault="00C306CE">
      <w:r>
        <w:t>Onde lê-se: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470"/>
        <w:gridCol w:w="5533"/>
        <w:gridCol w:w="1484"/>
      </w:tblGrid>
      <w:tr w:rsidR="00771241" w:rsidRPr="00EB6A71" w14:paraId="2DD55479" w14:textId="77777777" w:rsidTr="00D942F7">
        <w:tc>
          <w:tcPr>
            <w:tcW w:w="888" w:type="dxa"/>
            <w:shd w:val="clear" w:color="auto" w:fill="auto"/>
          </w:tcPr>
          <w:p w14:paraId="328CB202"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Item</w:t>
            </w:r>
          </w:p>
        </w:tc>
        <w:tc>
          <w:tcPr>
            <w:tcW w:w="1234" w:type="dxa"/>
            <w:shd w:val="clear" w:color="auto" w:fill="auto"/>
          </w:tcPr>
          <w:p w14:paraId="5A95CB3F"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quantidade</w:t>
            </w:r>
          </w:p>
        </w:tc>
        <w:tc>
          <w:tcPr>
            <w:tcW w:w="6591" w:type="dxa"/>
            <w:shd w:val="clear" w:color="auto" w:fill="auto"/>
          </w:tcPr>
          <w:p w14:paraId="3FA31C88"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Descrição</w:t>
            </w:r>
          </w:p>
        </w:tc>
        <w:tc>
          <w:tcPr>
            <w:tcW w:w="1484" w:type="dxa"/>
            <w:shd w:val="clear" w:color="auto" w:fill="auto"/>
          </w:tcPr>
          <w:p w14:paraId="6F8A75C7"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VALOR</w:t>
            </w:r>
          </w:p>
        </w:tc>
      </w:tr>
      <w:tr w:rsidR="00771241" w:rsidRPr="00EB6A71" w14:paraId="64C1AE8F" w14:textId="77777777" w:rsidTr="00D942F7">
        <w:tc>
          <w:tcPr>
            <w:tcW w:w="888" w:type="dxa"/>
            <w:shd w:val="clear" w:color="auto" w:fill="auto"/>
          </w:tcPr>
          <w:p w14:paraId="6C165F20"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01</w:t>
            </w:r>
          </w:p>
        </w:tc>
        <w:tc>
          <w:tcPr>
            <w:tcW w:w="1234" w:type="dxa"/>
            <w:shd w:val="clear" w:color="auto" w:fill="auto"/>
          </w:tcPr>
          <w:p w14:paraId="314C3F2B"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01</w:t>
            </w:r>
          </w:p>
        </w:tc>
        <w:tc>
          <w:tcPr>
            <w:tcW w:w="6591" w:type="dxa"/>
            <w:shd w:val="clear" w:color="auto" w:fill="auto"/>
          </w:tcPr>
          <w:p w14:paraId="552027DE" w14:textId="77777777" w:rsidR="00771241" w:rsidRPr="00EB6A71" w:rsidRDefault="00771241" w:rsidP="00D942F7">
            <w:pPr>
              <w:suppressAutoHyphens/>
              <w:autoSpaceDN w:val="0"/>
              <w:spacing w:after="0" w:line="240" w:lineRule="auto"/>
              <w:jc w:val="both"/>
              <w:textAlignment w:val="baseline"/>
              <w:rPr>
                <w:rFonts w:ascii="Tahoma" w:eastAsia="SimSun" w:hAnsi="Tahoma" w:cs="Tahoma"/>
                <w:kern w:val="3"/>
                <w:sz w:val="18"/>
                <w:szCs w:val="18"/>
                <w:lang w:eastAsia="zh-CN" w:bidi="hi-IN"/>
              </w:rPr>
            </w:pPr>
            <w:r w:rsidRPr="00EB6A71">
              <w:rPr>
                <w:rFonts w:ascii="Tahoma" w:eastAsia="SimSun" w:hAnsi="Tahoma" w:cs="Tahoma"/>
                <w:b/>
                <w:bCs/>
                <w:kern w:val="3"/>
                <w:sz w:val="20"/>
                <w:szCs w:val="20"/>
                <w:lang w:eastAsia="zh-CN" w:bidi="hi-IN"/>
              </w:rPr>
              <w:t>Item 01 -</w:t>
            </w:r>
            <w:r w:rsidRPr="00EB6A71">
              <w:rPr>
                <w:rFonts w:ascii="Tahoma" w:eastAsia="SimSun" w:hAnsi="Tahoma" w:cs="Tahoma"/>
                <w:kern w:val="3"/>
                <w:sz w:val="20"/>
                <w:szCs w:val="20"/>
                <w:lang w:eastAsia="zh-CN" w:bidi="hi-IN"/>
              </w:rPr>
              <w:t xml:space="preserve"> </w:t>
            </w:r>
            <w:r w:rsidRPr="00EB6A71">
              <w:rPr>
                <w:rFonts w:ascii="Tahoma" w:eastAsia="SimSun" w:hAnsi="Tahoma" w:cs="Tahoma"/>
                <w:kern w:val="3"/>
                <w:sz w:val="18"/>
                <w:szCs w:val="18"/>
                <w:lang w:eastAsia="zh-CN" w:bidi="hi-IN"/>
              </w:rPr>
              <w:t xml:space="preserve">CAMINHÃO NOVO, FABRICADO NO ANO DE 2021, COM TRAÇÃO TIPO 8X4, COM 4 EIXOS,  COM CABINA AVANÇADA, ACIONADO POR MOTOR DIESEL DE 6 (SEIS) CILINDROS VERTICAIS EM LINHA COM POTÊNCIA LÍQUIDA MÍNIMA DE 285 CV, DE INJEÇÃO DIRETA COM GERENCIAMENTO ELETRÔNICO DE COMBUSTÍVEL, TURBO ALIMENTADO E INTERCOOLER, TANQUE DE COMBUSTÍVEL NÃO INFERIOR A 200 LITROS, PESO BRUTO TOTAL (PBT) LEGAL MÍNIMO DE 23 TONELADAS E CAPACIDADE MÁXIMA DE TRAÇÃO (CMT) MÍNIMA DE 40 TONELADAS, CÂMBIO COM TRANSMISSÃO MANUAL, AUTOMATIZADA OU ELETRÔNICA COM NO MÍNIMO 9 (NOVE) MARCHAS À FRENTE E 1 (UMA) Á RÉ, FREIO PNEUMÁTICO COM CIRCUITO DUPLO COM VÁLVULA SECADORA DE AR DO SISTEMA, FREIO MOTOR DE ATUAÇÃO CONJUGADA AO FREIO DE SERVIÇO, </w:t>
            </w:r>
            <w:r w:rsidRPr="00771241">
              <w:rPr>
                <w:rFonts w:ascii="Tahoma" w:eastAsia="SimSun" w:hAnsi="Tahoma" w:cs="Tahoma"/>
                <w:kern w:val="3"/>
                <w:sz w:val="18"/>
                <w:szCs w:val="18"/>
                <w:highlight w:val="yellow"/>
                <w:lang w:eastAsia="zh-CN" w:bidi="hi-IN"/>
              </w:rPr>
              <w:t>EMBREAGEM COM DISCO DE NO MÍNIMO 395 MM DE DIÂMETRO</w:t>
            </w:r>
            <w:r w:rsidRPr="00EB6A71">
              <w:rPr>
                <w:rFonts w:ascii="Tahoma" w:eastAsia="SimSun" w:hAnsi="Tahoma" w:cs="Tahoma"/>
                <w:kern w:val="3"/>
                <w:sz w:val="18"/>
                <w:szCs w:val="18"/>
                <w:lang w:eastAsia="zh-CN" w:bidi="hi-IN"/>
              </w:rPr>
              <w:t>, EIXOS TRASEIROS COM BLOQUEIO DO DIFERENCIAL, EQUIPADO COM AROS E PNEUS NOVOS 275/80 R22,5 SEM CÂMARA, CHASSI REFORÇADO PARA SERVIÇO PESADO APROPRIADO PARA INSTALAÇÃO DE BÁSCULA COM CAPACIDADE PARA 12M³ COM FOMINHA PARA 14M³, EQUIPADO COM TOMADA DE FORÇA PARA ACIONAMENTO DE BÁSCULA, DIREÇÃO HIDRÁULICA, ACIONAMENTO ELÉTRICO DOS VIDROS E DOS RETROVISORES, AR-CONDICIONADO, ESTEPE E FERRAMENTAS USUAIS, GARANTIA MÍNIMA DE UM ANO SEM LIMITE DE QUILOMETRAGEM E EQUIPADO DE ACORDO COM AS EXIGÊNCIAS DO CÓDIGO DE TRÂNSITO BRASILEIRO E SUAS RESOLUÇÕES.</w:t>
            </w:r>
          </w:p>
          <w:p w14:paraId="4DA641EB" w14:textId="77777777" w:rsidR="00771241" w:rsidRPr="00EB6A71" w:rsidRDefault="00771241" w:rsidP="00D942F7">
            <w:pPr>
              <w:suppressAutoHyphens/>
              <w:autoSpaceDN w:val="0"/>
              <w:spacing w:after="0" w:line="240" w:lineRule="auto"/>
              <w:jc w:val="both"/>
              <w:textAlignment w:val="baseline"/>
              <w:rPr>
                <w:rFonts w:ascii="Tahoma" w:eastAsia="SimSun" w:hAnsi="Tahoma" w:cs="Tahoma"/>
                <w:kern w:val="3"/>
                <w:sz w:val="18"/>
                <w:szCs w:val="18"/>
                <w:lang w:eastAsia="zh-CN" w:bidi="hi-IN"/>
              </w:rPr>
            </w:pPr>
          </w:p>
          <w:p w14:paraId="7E3BBF24" w14:textId="77777777" w:rsidR="00771241" w:rsidRPr="00EB6A71" w:rsidRDefault="00771241" w:rsidP="00D942F7">
            <w:pPr>
              <w:ind w:right="66"/>
              <w:jc w:val="both"/>
              <w:rPr>
                <w:rFonts w:ascii="Arial" w:hAnsi="Arial" w:cs="Arial"/>
                <w:sz w:val="24"/>
                <w:szCs w:val="24"/>
              </w:rPr>
            </w:pPr>
            <w:r w:rsidRPr="00EB6A71">
              <w:rPr>
                <w:rFonts w:ascii="Tahoma" w:hAnsi="Tahoma" w:cs="Tahoma"/>
                <w:sz w:val="18"/>
                <w:szCs w:val="18"/>
              </w:rPr>
              <w:t xml:space="preserve">CAÇAMBA METÁLICA BASCULANTE NOVA, FABRICADA E MONTADA SOBRE CHASSI DE CAMINHÃO, COM CAPACIDADE PARA 12 M³ (DOZE METROS CÚBICOS) COM FOMINHA PARA 14M³ (QUATORZE METROS CUBICOS), COM CANTOS ARREDONDADOS E CHAPÉU PROTETOR DE CABINE EM CHAPA DE AÇO SAC 350 COM ESPESSURA MÍNIMA DE 4,50 MM, CHASSI INFERIOR EM AÇO ESTRUTURAL DE ALTA RESISTÊNCIA DE 8” (OITO POLEGADAS), EM PERFIL “U”, FIXADO AO CHASSI DO CAMINHÃO ATRAVÉS DE GRAMPOS DE AÇO, CHASSI DA CAIXA DE CARGA EM AÇO ESTRUTURAL DE ALTA RESISTÊNCIA DE 10” (DEZ POLEGADAS), EM PERFIL “U” E CONTRACAPA POR TODA A EXTENSÃO EM CHAPAS DE AÇO SAC 350 COM ESPESSURA MÍNIMA DE 6,35 MM (1/4”), ASSOALHO EM CHAPA DE AÇO SAC 350 COM ESPESSURA MÍNIMA DE 6,35 MM (1/4”) E LATERAIS E FRONTAL EM CHAPA DE AÇO SAC 350 COM ESPESSURA MÍNIMA DE 4,50 MM REFORÇADAS COM NO MÍNIMO 12 COSTELAS LATERAIS E COSTELAS INTERMEDIÁRIAS, COM PINOS PARA FIXAÇÃO DE LONA, POSIÇÃO DE DESCARGA NA TRASEIRA EM SENTIDO VERTICAL </w:t>
            </w:r>
            <w:r w:rsidRPr="00EB6A71">
              <w:rPr>
                <w:rFonts w:ascii="Tahoma" w:hAnsi="Tahoma" w:cs="Tahoma"/>
                <w:sz w:val="18"/>
                <w:szCs w:val="18"/>
              </w:rPr>
              <w:lastRenderedPageBreak/>
              <w:t>COM ÂNGULO DE BASCULAMENTO MÍNIMO DE 45º, COM TAMPA TRASEIRA EM CHAPA DE AÇO SAC 350 COM ESPESSURA MÍNIMA DE 4,50 MM, DE ABERTURA NORMAL COM TRAVAMENTO ATRAVÉS DE GANCHOS COM MOLA PARA FECHAMENTO AUTOMÁTICO APÓS O BASCULAMENTO E COM OPÇÃO DE ABERTURA LATERAL DA TAMPA TIPO PORTÃO, SISTEMA DE BASCULAMENTO COM ACIONAMENTO PNEUMÁTICO DE DENTRO DA CABINE DO CAMINHÃO ATRAVÉS DE CILINDRO HIDRÁULICO FRONTAL TELESCÓPICO DE NO MÍNIMO 4 (QUATRO) ESTÁGIOS, BOMBA HIDRÁULICA ACOPLADA, TANQUE RESERVATÓRIO PARA ÓLEO E VÁLVULA DE FIM DE CURSO, PARA-CHOQUE TRASEIRO FIXADO AO CHASSI DO VEÍCULO COM FAIXAS REFLETIVAS, PARA-LAMAS METÁLICOS ENVOLVENTES FIXADOS NO CHASSI DA CAIXA DE CARGA COM PARABARRO TRASEIRO EM BORRACHA, SUPORTE PARA ESTEPE NO PAINEL FRONTAL COM CATRACA E CABO DE AÇO PARA ELEVAÇÃO DO PNEU, CAIXA DE FERRAMENTAS, ESCADA EXTERNA LATERAL, COROTE D'AGUA, PINTURA EM FUNDO ANTICORROSIVO CONTRA OXIDAÇÃO E PINTURA DE ACABAMENTO FINAL EM ESMALTE SINTÉTICO, GARANTIA MÍNIMA DE UM ANO CONTRA DEFEITOS DE FABRICAÇÃO E COM ASSISTÊNCIA TÉCNICA TOTALMENTE EQUIPADA DE ACORDO COM AS EXIGÊNCIAS DO CÓDIGO DE TRÂNSITO BRASILEIRO E SUAS RESOLUÇÕES E ACOMPANHADA DA DOCUMENTAÇÃO NECESSÁRIA PARA O CADASTRAMENTO E HOMOLOGAÇÃO JUNTO AO INMETRO E AO DENATRAN</w:t>
            </w:r>
            <w:r w:rsidRPr="00EB6A71">
              <w:rPr>
                <w:rFonts w:ascii="Tahoma" w:hAnsi="Tahoma" w:cs="Tahoma"/>
                <w:sz w:val="20"/>
                <w:szCs w:val="20"/>
              </w:rPr>
              <w:t xml:space="preserve"> </w:t>
            </w:r>
          </w:p>
        </w:tc>
        <w:tc>
          <w:tcPr>
            <w:tcW w:w="1484" w:type="dxa"/>
            <w:shd w:val="clear" w:color="auto" w:fill="auto"/>
          </w:tcPr>
          <w:p w14:paraId="5520C20F"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lastRenderedPageBreak/>
              <w:t>R$ 659.000,00</w:t>
            </w:r>
          </w:p>
        </w:tc>
      </w:tr>
      <w:tr w:rsidR="00771241" w:rsidRPr="00EB6A71" w14:paraId="3DE6AEA6" w14:textId="77777777" w:rsidTr="00D942F7">
        <w:tc>
          <w:tcPr>
            <w:tcW w:w="888" w:type="dxa"/>
            <w:shd w:val="clear" w:color="auto" w:fill="auto"/>
          </w:tcPr>
          <w:p w14:paraId="7552A07A"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02</w:t>
            </w:r>
          </w:p>
        </w:tc>
        <w:tc>
          <w:tcPr>
            <w:tcW w:w="1234" w:type="dxa"/>
            <w:shd w:val="clear" w:color="auto" w:fill="auto"/>
          </w:tcPr>
          <w:p w14:paraId="7DE3642C"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01</w:t>
            </w:r>
          </w:p>
        </w:tc>
        <w:tc>
          <w:tcPr>
            <w:tcW w:w="6591" w:type="dxa"/>
            <w:shd w:val="clear" w:color="auto" w:fill="auto"/>
          </w:tcPr>
          <w:p w14:paraId="1786F5EE" w14:textId="2D9AB9CD" w:rsidR="00771241" w:rsidRPr="00EB6A71" w:rsidRDefault="00771241" w:rsidP="00D942F7">
            <w:pPr>
              <w:suppressAutoHyphens/>
              <w:autoSpaceDN w:val="0"/>
              <w:spacing w:after="0" w:line="240" w:lineRule="auto"/>
              <w:jc w:val="both"/>
              <w:textAlignment w:val="baseline"/>
              <w:rPr>
                <w:rFonts w:ascii="Tahoma" w:eastAsia="SimSun" w:hAnsi="Tahoma" w:cs="Tahoma"/>
                <w:kern w:val="3"/>
                <w:sz w:val="18"/>
                <w:szCs w:val="18"/>
                <w:lang w:eastAsia="zh-CN" w:bidi="hi-IN"/>
              </w:rPr>
            </w:pPr>
            <w:r w:rsidRPr="00EB6A71">
              <w:rPr>
                <w:rFonts w:ascii="Tahoma" w:eastAsia="SimSun" w:hAnsi="Tahoma" w:cs="Tahoma"/>
                <w:kern w:val="3"/>
                <w:sz w:val="18"/>
                <w:szCs w:val="18"/>
                <w:lang w:eastAsia="zh-CN" w:bidi="hi-IN"/>
              </w:rPr>
              <w:t xml:space="preserve">CAMINHÃO NOVO, FABRICADO NO ANO DE 2021, COM TRAÇÃO TIPO 6X4, COM CABINA AVANÇADA, ACIONADO POR MOTOR DIESEL DE 6 (SEIS) CILINDROS VERTICAIS EM LINHA COM POTÊNCIA LÍQUIDA MÍNIMA DE 270 CV, DE INJEÇÃO DIRETA COM GERENCIAMENTO ELETRÔNICO DE COMBUSTÍVEL, TURBO ALIMENTADO E INTERCOOLER, TANQUE DE COMBUSTÍVEL NÃO INFERIOR A 200 LITROS, PESO </w:t>
            </w:r>
            <w:proofErr w:type="spellStart"/>
            <w:r w:rsidRPr="00EB6A71">
              <w:rPr>
                <w:rFonts w:ascii="Tahoma" w:eastAsia="SimSun" w:hAnsi="Tahoma" w:cs="Tahoma"/>
                <w:kern w:val="3"/>
                <w:sz w:val="18"/>
                <w:szCs w:val="18"/>
                <w:lang w:eastAsia="zh-CN" w:bidi="hi-IN"/>
              </w:rPr>
              <w:t>BR</w:t>
            </w:r>
            <w:r>
              <w:rPr>
                <w:rFonts w:ascii="Tahoma" w:eastAsia="SimSun" w:hAnsi="Tahoma" w:cs="Tahoma"/>
                <w:kern w:val="3"/>
                <w:sz w:val="18"/>
                <w:szCs w:val="18"/>
                <w:lang w:eastAsia="zh-CN" w:bidi="hi-IN"/>
              </w:rPr>
              <w:t>emb</w:t>
            </w:r>
            <w:r w:rsidRPr="00EB6A71">
              <w:rPr>
                <w:rFonts w:ascii="Tahoma" w:eastAsia="SimSun" w:hAnsi="Tahoma" w:cs="Tahoma"/>
                <w:kern w:val="3"/>
                <w:sz w:val="18"/>
                <w:szCs w:val="18"/>
                <w:lang w:eastAsia="zh-CN" w:bidi="hi-IN"/>
              </w:rPr>
              <w:t>UTO</w:t>
            </w:r>
            <w:proofErr w:type="spellEnd"/>
            <w:r w:rsidRPr="00EB6A71">
              <w:rPr>
                <w:rFonts w:ascii="Tahoma" w:eastAsia="SimSun" w:hAnsi="Tahoma" w:cs="Tahoma"/>
                <w:kern w:val="3"/>
                <w:sz w:val="18"/>
                <w:szCs w:val="18"/>
                <w:lang w:eastAsia="zh-CN" w:bidi="hi-IN"/>
              </w:rPr>
              <w:t xml:space="preserve"> TOTAL (PBT) LEGAL MÍNIMO DE 23 TONELADAS E CAPACIDADE MÁXIMA DE TRAÇÃO (CMT) MÍNIMA DE 40 TONELADAS, CÂMBIO COM TRANSMISSÃO MANUAL, AUTOMATIZADA OU ELETRÔNICA COM NO MÍNIMO 9 (NOVE) MARCHAS À FRENTE E 1 (UMA) Á RÉ, FREIO PNEUMÁTICO COM CIRCUITO DUPLO COM VÁLVULA SECADORA DE AR DO SISTEMA, FREIO MOTOR DE ATUAÇÃO CONJUGADA AO FREIO DE SERVIÇO</w:t>
            </w:r>
            <w:r w:rsidRPr="00771241">
              <w:rPr>
                <w:rFonts w:ascii="Tahoma" w:eastAsia="SimSun" w:hAnsi="Tahoma" w:cs="Tahoma"/>
                <w:kern w:val="3"/>
                <w:sz w:val="18"/>
                <w:szCs w:val="18"/>
                <w:highlight w:val="yellow"/>
                <w:lang w:eastAsia="zh-CN" w:bidi="hi-IN"/>
              </w:rPr>
              <w:t>, EMBREAGEM COM DISCO DE NO MÍNIMO 395 MM DE DIÂMETRO</w:t>
            </w:r>
            <w:r w:rsidRPr="00EB6A71">
              <w:rPr>
                <w:rFonts w:ascii="Tahoma" w:eastAsia="SimSun" w:hAnsi="Tahoma" w:cs="Tahoma"/>
                <w:kern w:val="3"/>
                <w:sz w:val="18"/>
                <w:szCs w:val="18"/>
                <w:lang w:eastAsia="zh-CN" w:bidi="hi-IN"/>
              </w:rPr>
              <w:t>, EIXOS TRASEIROS COM BLOQUEIO DO DIFERENCIAL, EQUIPADO COM AROS E PNEUS NOVOS 275/80 R22,5 SEM CÂMARA, CHASSI REFORÇADO PARA SERVIÇO PESADO APROPRIADO PARA INSTALAÇÃO DE BÁSCULA COM CAPACIDADE PARA 10M3 COM FOMINHA PARA 12M3, EQUIPADO COM TOMADA DE FORÇA PARA ACIONAMENTO DE BÁSCULA, DIREÇÃO HIDRÁULICA, ACIONAMENTO ELÉTRICO DOS VIDROS E DOS RETROVISORES, AR-CONDICIONADO, ESTEPE E FERRAMENTAS USUAIS, GARANTIA MÍNIMA DE UM ANO SEM LIMITE DE QUILOMETRAGEM E EQUIPADO DE ACORDO COM AS EXIGÊNCIAS DO CÓDIGO DE TRÂNSITO BRASILEIRO E SUAS RESOLUÇÕES.</w:t>
            </w:r>
          </w:p>
          <w:p w14:paraId="2F956E60" w14:textId="77777777" w:rsidR="00771241" w:rsidRPr="00EB6A71" w:rsidRDefault="00771241" w:rsidP="00D942F7">
            <w:pPr>
              <w:suppressAutoHyphens/>
              <w:autoSpaceDN w:val="0"/>
              <w:spacing w:after="0" w:line="240" w:lineRule="auto"/>
              <w:jc w:val="both"/>
              <w:textAlignment w:val="baseline"/>
              <w:rPr>
                <w:rFonts w:ascii="Tahoma" w:eastAsia="SimSun" w:hAnsi="Tahoma" w:cs="Tahoma"/>
                <w:kern w:val="3"/>
                <w:sz w:val="18"/>
                <w:szCs w:val="18"/>
                <w:lang w:eastAsia="zh-CN" w:bidi="hi-IN"/>
              </w:rPr>
            </w:pPr>
          </w:p>
          <w:p w14:paraId="12B81439" w14:textId="77777777" w:rsidR="00771241" w:rsidRPr="00EB6A71" w:rsidRDefault="00771241" w:rsidP="00D942F7">
            <w:pPr>
              <w:suppressAutoHyphens/>
              <w:autoSpaceDN w:val="0"/>
              <w:spacing w:after="0" w:line="240" w:lineRule="auto"/>
              <w:jc w:val="both"/>
              <w:textAlignment w:val="baseline"/>
              <w:rPr>
                <w:rFonts w:ascii="Tahoma" w:eastAsia="SimSun" w:hAnsi="Tahoma" w:cs="Tahoma"/>
                <w:b/>
                <w:bCs/>
                <w:kern w:val="3"/>
                <w:sz w:val="20"/>
                <w:szCs w:val="20"/>
                <w:lang w:eastAsia="zh-CN" w:bidi="hi-IN"/>
              </w:rPr>
            </w:pPr>
            <w:r w:rsidRPr="00EB6A71">
              <w:rPr>
                <w:rFonts w:ascii="Tahoma" w:eastAsia="SimSun" w:hAnsi="Tahoma" w:cs="Tahoma"/>
                <w:kern w:val="3"/>
                <w:sz w:val="18"/>
                <w:szCs w:val="18"/>
                <w:lang w:eastAsia="zh-CN" w:bidi="hi-IN"/>
              </w:rPr>
              <w:t xml:space="preserve">CAÇAMBA METÁLICA BASCULANTE NOVA, FABRICADA E MONTADA SOBRE CHASSI DE CAMINHÃO, COM CAPACIDADE PARA 10 M³ (DEZ METROS CÚBICOS) COM FOMINHA PARA 12M³ (DOZE METROS CUBICOS), COM CANTOS ARREDONDADOS E CHAPÉU </w:t>
            </w:r>
            <w:r w:rsidRPr="00EB6A71">
              <w:rPr>
                <w:rFonts w:ascii="Tahoma" w:eastAsia="SimSun" w:hAnsi="Tahoma" w:cs="Tahoma"/>
                <w:kern w:val="3"/>
                <w:sz w:val="18"/>
                <w:szCs w:val="18"/>
                <w:lang w:eastAsia="zh-CN" w:bidi="hi-IN"/>
              </w:rPr>
              <w:lastRenderedPageBreak/>
              <w:t>PROTETOR DE CABINE EM CHAPA DE AÇO SAC 350 COM ESPESSURA MÍNIMA DE 4,50 MM, CHASSI INFERIOR EM AÇO ESTRUTURAL DE ALTA RESISTÊNCIA DE 8” (OITO POLEGADAS), EM PERFIL “U”, FIXADO AO CHASSI DO CAMINHÃO ATRAVÉS DE GRAMPOS DE AÇO, CHASSI DA CAIXA DE CARGA EM AÇO ESTRUTURAL DE ALTA RESISTÊNCIA DE 10” (DEZ POLEGADAS), EM PERFIL “U” E CONTRACAPA POR TODA A EXTENSÃO EM CHAPAS DE AÇO SAC 350 COM ESPESSURA MÍNIMA DE 6,35 MM (1/4”), ASSOALHO EM CHAPA DE AÇO SAC 350 COM ESPESSURA MÍNIMA DE 6,35 MM (1/4”) E LATERAIS E FRONTAL EM CHAPA DE AÇO SAC 350 COM ESPESSURA MÍNIMA DE 4,50 MM REFORÇADAS COM NO MÍNIMO 12 COSTELAS LATERAIS E COSTELAS INTERMEDIÁRIAS, COM PINOS PARA FIXAÇÃO DE LONA, POSIÇÃO DE DESCARGA NA TRASEIRA EM SENTIDO VERTICAL COM ÂNGULO DE BASCULAMENTO MÍNIMO DE 45º, COM TAMPA TRASEIRA EM CHAPA DE AÇO SAC 350 COM ESPESSURA MÍNIMA DE 4,50 MM, DE ABERTURA NORMAL COM TRAVAMENTO ATRAVÉS DE GANCHOS COM MOLA PARA FECHAMENTO AUTOMÁTICO APÓS O BASCULAMENTO E COM OPÇÃO DE ABERTURA LATERAL DA TAMPA TIPO PORTÃO, SISTEMA DE BASCULAMENTO COM ACIONAMENTO PNEUMÁTICO DE DENTRO DA CABINE DO CAMINHÃO ATRAVÉS DE CILINDRO HIDRÁULICO FRONTAL TELESCÓPICO DE NO MÍNIMO 4 (QUATRO) ESTÁGIOS, BOMBA HIDRÁULICA ACOPLADA, TANQUE RESERVATÓRIO PARA ÓLEO E VÁLVULA DE FIM DE CURSO, PARA-CHOQUE TRASEIRO FIXADO AO CHASSI DO VEÍCULO COM FAIXAS REFLETIVAS, PARA-LAMAS METÁLICOS ENVOLVENTES FIXADOS NO CHASSI DA CAIXA DE CARGA COM PARABARRO TRASEIRO EM BORRACHA, SUPORTE PARA ESTEPE NO PAINEL FRONTAL COM CATRACA E CABO DE AÇO PARA ELEVAÇÃO DO PNEU, CAIXA DE FERRAMENTAS, ESCADA EXTERNA LATERAL, COROTE D'AGUA, PINTURA EM FUNDO ANTICORROSIVO CONTRA OXIDAÇÃO E PINTURA DE ACABAMENTO FINAL EM ESMALTE SINTÉTICO, GARANTIA MÍNIMA DE UM ANO CONTRA DEFEITOS DE FABRICAÇÃO E COM ASSISTÊNCIA TÉCNICA TOTALMENTE EQUIPADA DE ACORDO COM AS EXIGÊNCIAS DO CÓDIGO DE TRÂNSITO BRASILEIRO E SUAS RESOLUÇÕES E ACOMPANHADA DA DOCUMENTAÇÃO NECESSÁRIA PARA O CADASTRAMENTO E HOMOLOGAÇÃO JUNTO AO INMETRO E AO DENATRAN</w:t>
            </w:r>
          </w:p>
        </w:tc>
        <w:tc>
          <w:tcPr>
            <w:tcW w:w="1484" w:type="dxa"/>
            <w:shd w:val="clear" w:color="auto" w:fill="auto"/>
          </w:tcPr>
          <w:p w14:paraId="3AEC7CCA"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lastRenderedPageBreak/>
              <w:t>R$</w:t>
            </w:r>
          </w:p>
          <w:p w14:paraId="1D7C200F"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587.000,00</w:t>
            </w:r>
          </w:p>
        </w:tc>
      </w:tr>
    </w:tbl>
    <w:p w14:paraId="7D34036A" w14:textId="4F73FBE2" w:rsidR="00C306CE" w:rsidRDefault="00C306CE" w:rsidP="00C306CE">
      <w:pPr>
        <w:spacing w:before="3" w:line="244" w:lineRule="auto"/>
        <w:ind w:left="767" w:right="2503"/>
        <w:jc w:val="both"/>
        <w:rPr>
          <w:rFonts w:ascii="Arial" w:hAnsi="Arial" w:cs="Arial"/>
          <w:b/>
        </w:rPr>
      </w:pPr>
    </w:p>
    <w:p w14:paraId="2F92E90A" w14:textId="6F3B7C54" w:rsidR="00C306CE" w:rsidRDefault="00C306CE" w:rsidP="00C306CE">
      <w:pPr>
        <w:spacing w:before="3" w:line="244" w:lineRule="auto"/>
        <w:ind w:left="767" w:right="2503"/>
        <w:jc w:val="both"/>
        <w:rPr>
          <w:rFonts w:ascii="Arial" w:hAnsi="Arial" w:cs="Arial"/>
          <w:b/>
        </w:rPr>
      </w:pPr>
      <w:r>
        <w:rPr>
          <w:rFonts w:ascii="Arial" w:hAnsi="Arial" w:cs="Arial"/>
          <w:b/>
        </w:rPr>
        <w:t>Leia-se</w:t>
      </w:r>
    </w:p>
    <w:p w14:paraId="00D08303" w14:textId="77777777" w:rsidR="00C306CE" w:rsidRPr="003015F9" w:rsidRDefault="00C306CE" w:rsidP="00C306CE">
      <w:pPr>
        <w:pStyle w:val="Corpodetexto"/>
        <w:spacing w:before="9"/>
        <w:jc w:val="both"/>
        <w:rPr>
          <w:rFonts w:ascii="Arial" w:hAnsi="Arial" w:cs="Arial"/>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470"/>
        <w:gridCol w:w="5533"/>
        <w:gridCol w:w="1484"/>
      </w:tblGrid>
      <w:tr w:rsidR="00771241" w:rsidRPr="00EB6A71" w14:paraId="6D9E092F" w14:textId="77777777" w:rsidTr="00D942F7">
        <w:tc>
          <w:tcPr>
            <w:tcW w:w="888" w:type="dxa"/>
            <w:shd w:val="clear" w:color="auto" w:fill="auto"/>
          </w:tcPr>
          <w:p w14:paraId="23D6AA8B"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Item</w:t>
            </w:r>
          </w:p>
        </w:tc>
        <w:tc>
          <w:tcPr>
            <w:tcW w:w="1234" w:type="dxa"/>
            <w:shd w:val="clear" w:color="auto" w:fill="auto"/>
          </w:tcPr>
          <w:p w14:paraId="7D594B64"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quantidade</w:t>
            </w:r>
          </w:p>
        </w:tc>
        <w:tc>
          <w:tcPr>
            <w:tcW w:w="6591" w:type="dxa"/>
            <w:shd w:val="clear" w:color="auto" w:fill="auto"/>
          </w:tcPr>
          <w:p w14:paraId="65AE44AB"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Descrição</w:t>
            </w:r>
          </w:p>
        </w:tc>
        <w:tc>
          <w:tcPr>
            <w:tcW w:w="1484" w:type="dxa"/>
            <w:shd w:val="clear" w:color="auto" w:fill="auto"/>
          </w:tcPr>
          <w:p w14:paraId="698D5260"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VALOR</w:t>
            </w:r>
          </w:p>
        </w:tc>
      </w:tr>
      <w:tr w:rsidR="00771241" w:rsidRPr="00EB6A71" w14:paraId="2A2B2AAE" w14:textId="77777777" w:rsidTr="00D942F7">
        <w:tc>
          <w:tcPr>
            <w:tcW w:w="888" w:type="dxa"/>
            <w:shd w:val="clear" w:color="auto" w:fill="auto"/>
          </w:tcPr>
          <w:p w14:paraId="62D347E2"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01</w:t>
            </w:r>
          </w:p>
        </w:tc>
        <w:tc>
          <w:tcPr>
            <w:tcW w:w="1234" w:type="dxa"/>
            <w:shd w:val="clear" w:color="auto" w:fill="auto"/>
          </w:tcPr>
          <w:p w14:paraId="5E799406"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01</w:t>
            </w:r>
          </w:p>
        </w:tc>
        <w:tc>
          <w:tcPr>
            <w:tcW w:w="6591" w:type="dxa"/>
            <w:shd w:val="clear" w:color="auto" w:fill="auto"/>
          </w:tcPr>
          <w:p w14:paraId="79308BBC" w14:textId="42910E1F" w:rsidR="00771241" w:rsidRPr="00EB6A71" w:rsidRDefault="00771241" w:rsidP="00D942F7">
            <w:pPr>
              <w:suppressAutoHyphens/>
              <w:autoSpaceDN w:val="0"/>
              <w:spacing w:after="0" w:line="240" w:lineRule="auto"/>
              <w:jc w:val="both"/>
              <w:textAlignment w:val="baseline"/>
              <w:rPr>
                <w:rFonts w:ascii="Tahoma" w:eastAsia="SimSun" w:hAnsi="Tahoma" w:cs="Tahoma"/>
                <w:kern w:val="3"/>
                <w:sz w:val="18"/>
                <w:szCs w:val="18"/>
                <w:lang w:eastAsia="zh-CN" w:bidi="hi-IN"/>
              </w:rPr>
            </w:pPr>
            <w:r w:rsidRPr="00EB6A71">
              <w:rPr>
                <w:rFonts w:ascii="Tahoma" w:eastAsia="SimSun" w:hAnsi="Tahoma" w:cs="Tahoma"/>
                <w:b/>
                <w:bCs/>
                <w:kern w:val="3"/>
                <w:sz w:val="20"/>
                <w:szCs w:val="20"/>
                <w:lang w:eastAsia="zh-CN" w:bidi="hi-IN"/>
              </w:rPr>
              <w:t>Item 01 -</w:t>
            </w:r>
            <w:r w:rsidRPr="00EB6A71">
              <w:rPr>
                <w:rFonts w:ascii="Tahoma" w:eastAsia="SimSun" w:hAnsi="Tahoma" w:cs="Tahoma"/>
                <w:kern w:val="3"/>
                <w:sz w:val="20"/>
                <w:szCs w:val="20"/>
                <w:lang w:eastAsia="zh-CN" w:bidi="hi-IN"/>
              </w:rPr>
              <w:t xml:space="preserve"> </w:t>
            </w:r>
            <w:r w:rsidRPr="00EB6A71">
              <w:rPr>
                <w:rFonts w:ascii="Tahoma" w:eastAsia="SimSun" w:hAnsi="Tahoma" w:cs="Tahoma"/>
                <w:kern w:val="3"/>
                <w:sz w:val="18"/>
                <w:szCs w:val="18"/>
                <w:lang w:eastAsia="zh-CN" w:bidi="hi-IN"/>
              </w:rPr>
              <w:t xml:space="preserve">CAMINHÃO NOVO, FABRICADO NO ANO DE 2021, COM TRAÇÃO TIPO 8X4, COM 4 EIXOS,  COM CABINA AVANÇADA, ACIONADO POR MOTOR DIESEL DE 6 (SEIS) CILINDROS VERTICAIS EM LINHA COM POTÊNCIA LÍQUIDA MÍNIMA DE 285 CV, DE INJEÇÃO DIRETA COM GERENCIAMENTO ELETRÔNICO DE COMBUSTÍVEL, TURBO ALIMENTADO E INTERCOOLER, TANQUE DE COMBUSTÍVEL NÃO INFERIOR A 200 LITROS, PESO BRUTO TOTAL (PBT) LEGAL MÍNIMO DE 23 TONELADAS E CAPACIDADE MÁXIMA DE TRAÇÃO (CMT) MÍNIMA DE 40 TONELADAS, CÂMBIO COM TRANSMISSÃO MANUAL, AUTOMATIZADA OU ELETRÔNICA COM NO MÍNIMO 9 (NOVE) MARCHAS À FRENTE E 1 (UMA) Á RÉ, FREIO PNEUMÁTICO COM CIRCUITO DUPLO COM VÁLVULA SECADORA DE AR DO SISTEMA, FREIO MOTOR DE ATUAÇÃO CONJUGADA AO FREIO DE SERVIÇO, </w:t>
            </w:r>
            <w:r w:rsidRPr="00771241">
              <w:rPr>
                <w:rFonts w:ascii="Tahoma" w:eastAsia="SimSun" w:hAnsi="Tahoma" w:cs="Tahoma"/>
                <w:kern w:val="3"/>
                <w:sz w:val="18"/>
                <w:szCs w:val="18"/>
                <w:highlight w:val="yellow"/>
                <w:lang w:eastAsia="zh-CN" w:bidi="hi-IN"/>
              </w:rPr>
              <w:t xml:space="preserve">EMBREAGEM COM DISCO DE </w:t>
            </w:r>
            <w:r w:rsidRPr="00771241">
              <w:rPr>
                <w:rFonts w:ascii="Tahoma" w:eastAsia="SimSun" w:hAnsi="Tahoma" w:cs="Tahoma"/>
                <w:kern w:val="3"/>
                <w:sz w:val="18"/>
                <w:szCs w:val="18"/>
                <w:highlight w:val="yellow"/>
                <w:lang w:eastAsia="zh-CN" w:bidi="hi-IN"/>
              </w:rPr>
              <w:lastRenderedPageBreak/>
              <w:t>NO MÍNIMO 3</w:t>
            </w:r>
            <w:r>
              <w:rPr>
                <w:rFonts w:ascii="Tahoma" w:eastAsia="SimSun" w:hAnsi="Tahoma" w:cs="Tahoma"/>
                <w:kern w:val="3"/>
                <w:sz w:val="18"/>
                <w:szCs w:val="18"/>
                <w:highlight w:val="yellow"/>
                <w:lang w:eastAsia="zh-CN" w:bidi="hi-IN"/>
              </w:rPr>
              <w:t>80</w:t>
            </w:r>
            <w:r w:rsidRPr="00771241">
              <w:rPr>
                <w:rFonts w:ascii="Tahoma" w:eastAsia="SimSun" w:hAnsi="Tahoma" w:cs="Tahoma"/>
                <w:kern w:val="3"/>
                <w:sz w:val="18"/>
                <w:szCs w:val="18"/>
                <w:highlight w:val="yellow"/>
                <w:lang w:eastAsia="zh-CN" w:bidi="hi-IN"/>
              </w:rPr>
              <w:t xml:space="preserve"> MM DE DIÂMETRO, EIXOS TRASEIROS</w:t>
            </w:r>
            <w:r w:rsidRPr="00EB6A71">
              <w:rPr>
                <w:rFonts w:ascii="Tahoma" w:eastAsia="SimSun" w:hAnsi="Tahoma" w:cs="Tahoma"/>
                <w:kern w:val="3"/>
                <w:sz w:val="18"/>
                <w:szCs w:val="18"/>
                <w:lang w:eastAsia="zh-CN" w:bidi="hi-IN"/>
              </w:rPr>
              <w:t xml:space="preserve"> COM BLOQUEIO DO DIFERENCIAL, EQUIPADO COM AROS E PNEUS NOVOS 275/80 R22,5 SEM CÂMARA, CHASSI REFORÇADO PARA SERVIÇO PESADO APROPRIADO PARA INSTALAÇÃO DE BÁSCULA COM CAPACIDADE PARA 12M³ COM FOMINHA PARA 14M³, EQUIPADO COM TOMADA DE FORÇA PARA ACIONAMENTO DE BÁSCULA, DIREÇÃO HIDRÁULICA, ACIONAMENTO ELÉTRICO DOS VIDROS E DOS RETROVISORES, AR-CONDICIONADO, ESTEPE E FERRAMENTAS USUAIS, GARANTIA MÍNIMA DE UM ANO SEM LIMITE DE QUILOMETRAGEM E EQUIPADO DE ACORDO COM AS EXIGÊNCIAS DO CÓDIGO DE TRÂNSITO BRASILEIRO E SUAS RESOLUÇÕES.</w:t>
            </w:r>
          </w:p>
          <w:p w14:paraId="566D982B" w14:textId="77777777" w:rsidR="00771241" w:rsidRPr="00EB6A71" w:rsidRDefault="00771241" w:rsidP="00D942F7">
            <w:pPr>
              <w:suppressAutoHyphens/>
              <w:autoSpaceDN w:val="0"/>
              <w:spacing w:after="0" w:line="240" w:lineRule="auto"/>
              <w:jc w:val="both"/>
              <w:textAlignment w:val="baseline"/>
              <w:rPr>
                <w:rFonts w:ascii="Tahoma" w:eastAsia="SimSun" w:hAnsi="Tahoma" w:cs="Tahoma"/>
                <w:kern w:val="3"/>
                <w:sz w:val="18"/>
                <w:szCs w:val="18"/>
                <w:lang w:eastAsia="zh-CN" w:bidi="hi-IN"/>
              </w:rPr>
            </w:pPr>
          </w:p>
          <w:p w14:paraId="4573809D" w14:textId="77777777" w:rsidR="00771241" w:rsidRPr="00EB6A71" w:rsidRDefault="00771241" w:rsidP="00D942F7">
            <w:pPr>
              <w:ind w:right="66"/>
              <w:jc w:val="both"/>
              <w:rPr>
                <w:rFonts w:ascii="Arial" w:hAnsi="Arial" w:cs="Arial"/>
                <w:sz w:val="24"/>
                <w:szCs w:val="24"/>
              </w:rPr>
            </w:pPr>
            <w:r w:rsidRPr="00EB6A71">
              <w:rPr>
                <w:rFonts w:ascii="Tahoma" w:hAnsi="Tahoma" w:cs="Tahoma"/>
                <w:sz w:val="18"/>
                <w:szCs w:val="18"/>
              </w:rPr>
              <w:t xml:space="preserve">CAÇAMBA METÁLICA BASCULANTE NOVA, FABRICADA E MONTADA SOBRE CHASSI DE CAMINHÃO, COM CAPACIDADE PARA 12 M³ (DOZE METROS CÚBICOS) COM FOMINHA PARA 14M³ (QUATORZE METROS CUBICOS), COM CANTOS ARREDONDADOS E CHAPÉU PROTETOR DE CABINE EM CHAPA DE AÇO SAC 350 COM ESPESSURA MÍNIMA DE 4,50 MM, CHASSI INFERIOR EM AÇO ESTRUTURAL DE ALTA RESISTÊNCIA DE 8” (OITO POLEGADAS), EM PERFIL “U”, FIXADO AO CHASSI DO CAMINHÃO ATRAVÉS DE GRAMPOS DE AÇO, CHASSI DA CAIXA DE CARGA EM AÇO ESTRUTURAL DE ALTA RESISTÊNCIA DE 10” (DEZ POLEGADAS), EM PERFIL “U” E CONTRACAPA POR TODA A EXTENSÃO EM CHAPAS DE AÇO SAC 350 COM ESPESSURA MÍNIMA DE 6,35 MM (1/4”), ASSOALHO EM CHAPA DE AÇO SAC 350 COM ESPESSURA MÍNIMA DE 6,35 MM (1/4”) E LATERAIS E FRONTAL EM CHAPA DE AÇO SAC 350 COM ESPESSURA MÍNIMA DE 4,50 MM REFORÇADAS COM NO MÍNIMO 12 COSTELAS LATERAIS E COSTELAS INTERMEDIÁRIAS, COM PINOS PARA FIXAÇÃO DE LONA, POSIÇÃO DE DESCARGA NA TRASEIRA EM SENTIDO VERTICAL COM ÂNGULO DE BASCULAMENTO MÍNIMO DE 45º, COM TAMPA TRASEIRA EM CHAPA DE AÇO SAC 350 COM ESPESSURA MÍNIMA DE 4,50 MM, DE ABERTURA NORMAL COM TRAVAMENTO ATRAVÉS DE GANCHOS COM MOLA PARA FECHAMENTO AUTOMÁTICO APÓS O BASCULAMENTO E COM OPÇÃO DE ABERTURA LATERAL DA TAMPA TIPO PORTÃO, SISTEMA DE BASCULAMENTO COM ACIONAMENTO PNEUMÁTICO DE DENTRO DA CABINE DO CAMINHÃO ATRAVÉS DE CILINDRO HIDRÁULICO FRONTAL TELESCÓPICO DE NO MÍNIMO 4 (QUATRO) ESTÁGIOS, BOMBA HIDRÁULICA ACOPLADA, TANQUE RESERVATÓRIO PARA ÓLEO E VÁLVULA DE FIM DE CURSO, PARA-CHOQUE TRASEIRO FIXADO AO CHASSI DO VEÍCULO COM FAIXAS REFLETIVAS, PARA-LAMAS METÁLICOS ENVOLVENTES FIXADOS NO CHASSI DA CAIXA DE CARGA COM PARABARRO TRASEIRO EM BORRACHA, SUPORTE PARA ESTEPE NO PAINEL FRONTAL COM CATRACA E CABO DE AÇO PARA ELEVAÇÃO DO PNEU, CAIXA DE FERRAMENTAS, ESCADA EXTERNA LATERAL, COROTE D'AGUA, PINTURA EM FUNDO ANTICORROSIVO CONTRA OXIDAÇÃO E PINTURA DE ACABAMENTO FINAL EM ESMALTE SINTÉTICO, GARANTIA MÍNIMA DE UM ANO CONTRA DEFEITOS DE FABRICAÇÃO E COM ASSISTÊNCIA TÉCNICA TOTALMENTE EQUIPADA DE ACORDO COM AS EXIGÊNCIAS DO CÓDIGO DE TRÂNSITO BRASILEIRO E SUAS RESOLUÇÕES E ACOMPANHADA </w:t>
            </w:r>
            <w:r w:rsidRPr="00EB6A71">
              <w:rPr>
                <w:rFonts w:ascii="Tahoma" w:hAnsi="Tahoma" w:cs="Tahoma"/>
                <w:sz w:val="18"/>
                <w:szCs w:val="18"/>
              </w:rPr>
              <w:lastRenderedPageBreak/>
              <w:t>DA DOCUMENTAÇÃO NECESSÁRIA PARA O CADASTRAMENTO E HOMOLOGAÇÃO JUNTO AO INMETRO E AO DENATRAN</w:t>
            </w:r>
            <w:r w:rsidRPr="00EB6A71">
              <w:rPr>
                <w:rFonts w:ascii="Tahoma" w:hAnsi="Tahoma" w:cs="Tahoma"/>
                <w:sz w:val="20"/>
                <w:szCs w:val="20"/>
              </w:rPr>
              <w:t xml:space="preserve"> </w:t>
            </w:r>
          </w:p>
        </w:tc>
        <w:tc>
          <w:tcPr>
            <w:tcW w:w="1484" w:type="dxa"/>
            <w:shd w:val="clear" w:color="auto" w:fill="auto"/>
          </w:tcPr>
          <w:p w14:paraId="7B19DC73"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lastRenderedPageBreak/>
              <w:t>R$ 659.000,00</w:t>
            </w:r>
          </w:p>
        </w:tc>
      </w:tr>
      <w:tr w:rsidR="00771241" w:rsidRPr="00EB6A71" w14:paraId="604DAEEC" w14:textId="77777777" w:rsidTr="00D942F7">
        <w:tc>
          <w:tcPr>
            <w:tcW w:w="888" w:type="dxa"/>
            <w:shd w:val="clear" w:color="auto" w:fill="auto"/>
          </w:tcPr>
          <w:p w14:paraId="55111546"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lastRenderedPageBreak/>
              <w:t>02</w:t>
            </w:r>
          </w:p>
        </w:tc>
        <w:tc>
          <w:tcPr>
            <w:tcW w:w="1234" w:type="dxa"/>
            <w:shd w:val="clear" w:color="auto" w:fill="auto"/>
          </w:tcPr>
          <w:p w14:paraId="0B6A03E3"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01</w:t>
            </w:r>
          </w:p>
        </w:tc>
        <w:tc>
          <w:tcPr>
            <w:tcW w:w="6591" w:type="dxa"/>
            <w:shd w:val="clear" w:color="auto" w:fill="auto"/>
          </w:tcPr>
          <w:p w14:paraId="7D23CCB0" w14:textId="76F5F18D" w:rsidR="00771241" w:rsidRPr="00EB6A71" w:rsidRDefault="00771241" w:rsidP="00D942F7">
            <w:pPr>
              <w:suppressAutoHyphens/>
              <w:autoSpaceDN w:val="0"/>
              <w:spacing w:after="0" w:line="240" w:lineRule="auto"/>
              <w:jc w:val="both"/>
              <w:textAlignment w:val="baseline"/>
              <w:rPr>
                <w:rFonts w:ascii="Tahoma" w:eastAsia="SimSun" w:hAnsi="Tahoma" w:cs="Tahoma"/>
                <w:kern w:val="3"/>
                <w:sz w:val="18"/>
                <w:szCs w:val="18"/>
                <w:lang w:eastAsia="zh-CN" w:bidi="hi-IN"/>
              </w:rPr>
            </w:pPr>
            <w:r w:rsidRPr="00EB6A71">
              <w:rPr>
                <w:rFonts w:ascii="Tahoma" w:eastAsia="SimSun" w:hAnsi="Tahoma" w:cs="Tahoma"/>
                <w:kern w:val="3"/>
                <w:sz w:val="18"/>
                <w:szCs w:val="18"/>
                <w:lang w:eastAsia="zh-CN" w:bidi="hi-IN"/>
              </w:rPr>
              <w:t xml:space="preserve">CAMINHÃO NOVO, FABRICADO NO ANO DE 2021, COM TRAÇÃO TIPO 6X4, COM CABINA AVANÇADA, ACIONADO POR MOTOR DIESEL DE 6 (SEIS) CILINDROS VERTICAIS EM LINHA COM POTÊNCIA LÍQUIDA MÍNIMA DE 270 CV, DE INJEÇÃO DIRETA COM GERENCIAMENTO ELETRÔNICO DE COMBUSTÍVEL, TURBO ALIMENTADO E INTERCOOLER, TANQUE DE COMBUSTÍVEL NÃO INFERIOR A 200 LITROS, PESO BRUTO TOTAL (PBT) LEGAL MÍNIMO DE 23 TONELADAS E CAPACIDADE MÁXIMA DE TRAÇÃO (CMT) MÍNIMA DE 40 TONELADAS, CÂMBIO COM TRANSMISSÃO MANUAL, AUTOMATIZADA OU ELETRÔNICA COM NO MÍNIMO 9 (NOVE) MARCHAS À FRENTE E 1 (UMA) Á RÉ, FREIO PNEUMÁTICO COM CIRCUITO DUPLO COM VÁLVULA SECADORA DE AR DO SISTEMA, FREIO MOTOR DE ATUAÇÃO CONJUGADA AO FREIO DE SERVIÇO, </w:t>
            </w:r>
            <w:r w:rsidRPr="00771241">
              <w:rPr>
                <w:rFonts w:ascii="Tahoma" w:eastAsia="SimSun" w:hAnsi="Tahoma" w:cs="Tahoma"/>
                <w:kern w:val="3"/>
                <w:sz w:val="18"/>
                <w:szCs w:val="18"/>
                <w:highlight w:val="yellow"/>
                <w:lang w:eastAsia="zh-CN" w:bidi="hi-IN"/>
              </w:rPr>
              <w:t>EMBREAGEM COM DISCO DE NO MÍNIMO 380 MM DE DIÂMETRO,</w:t>
            </w:r>
            <w:r w:rsidRPr="00EB6A71">
              <w:rPr>
                <w:rFonts w:ascii="Tahoma" w:eastAsia="SimSun" w:hAnsi="Tahoma" w:cs="Tahoma"/>
                <w:kern w:val="3"/>
                <w:sz w:val="18"/>
                <w:szCs w:val="18"/>
                <w:lang w:eastAsia="zh-CN" w:bidi="hi-IN"/>
              </w:rPr>
              <w:t xml:space="preserve"> EIXOS TRASEIROS COM BLOQUEIO DO DIFERENCIAL, EQUIPADO COM AROS E PNEUS NOVOS 275/80 R22,5 SEM CÂMARA, CHASSI REFORÇADO PARA SERVIÇO PESADO APROPRIADO PARA INSTALAÇÃO DE BÁSCULA COM CAPACIDADE PARA 10M3 COM FOMINHA PARA 12M3, EQUIPADO COM TOMADA DE FORÇA PARA ACIONAMENTO DE BÁSCULA, DIREÇÃO HIDRÁULICA, ACIONAMENTO ELÉTRICO DOS VIDROS E DOS RETROVISORES, AR-CONDICIONADO, ESTEPE E FERRAMENTAS USUAIS, GARANTIA MÍNIMA DE UM ANO SEM LIMITE DE QUILOMETRAGEM E EQUIPADO DE ACORDO COM AS EXIGÊNCIAS DO CÓDIGO DE TRÂNSITO BRASILEIRO E SUAS RESOLUÇÕES.</w:t>
            </w:r>
          </w:p>
          <w:p w14:paraId="6170891A" w14:textId="77777777" w:rsidR="00771241" w:rsidRPr="00EB6A71" w:rsidRDefault="00771241" w:rsidP="00D942F7">
            <w:pPr>
              <w:suppressAutoHyphens/>
              <w:autoSpaceDN w:val="0"/>
              <w:spacing w:after="0" w:line="240" w:lineRule="auto"/>
              <w:jc w:val="both"/>
              <w:textAlignment w:val="baseline"/>
              <w:rPr>
                <w:rFonts w:ascii="Tahoma" w:eastAsia="SimSun" w:hAnsi="Tahoma" w:cs="Tahoma"/>
                <w:kern w:val="3"/>
                <w:sz w:val="18"/>
                <w:szCs w:val="18"/>
                <w:lang w:eastAsia="zh-CN" w:bidi="hi-IN"/>
              </w:rPr>
            </w:pPr>
          </w:p>
          <w:p w14:paraId="35488C61" w14:textId="77777777" w:rsidR="00771241" w:rsidRPr="00EB6A71" w:rsidRDefault="00771241" w:rsidP="00D942F7">
            <w:pPr>
              <w:suppressAutoHyphens/>
              <w:autoSpaceDN w:val="0"/>
              <w:spacing w:after="0" w:line="240" w:lineRule="auto"/>
              <w:jc w:val="both"/>
              <w:textAlignment w:val="baseline"/>
              <w:rPr>
                <w:rFonts w:ascii="Tahoma" w:eastAsia="SimSun" w:hAnsi="Tahoma" w:cs="Tahoma"/>
                <w:b/>
                <w:bCs/>
                <w:kern w:val="3"/>
                <w:sz w:val="20"/>
                <w:szCs w:val="20"/>
                <w:lang w:eastAsia="zh-CN" w:bidi="hi-IN"/>
              </w:rPr>
            </w:pPr>
            <w:r w:rsidRPr="00EB6A71">
              <w:rPr>
                <w:rFonts w:ascii="Tahoma" w:eastAsia="SimSun" w:hAnsi="Tahoma" w:cs="Tahoma"/>
                <w:kern w:val="3"/>
                <w:sz w:val="18"/>
                <w:szCs w:val="18"/>
                <w:lang w:eastAsia="zh-CN" w:bidi="hi-IN"/>
              </w:rPr>
              <w:t xml:space="preserve">CAÇAMBA METÁLICA BASCULANTE NOVA, FABRICADA E MONTADA SOBRE CHASSI DE CAMINHÃO, COM CAPACIDADE PARA 10 M³ (DEZ METROS CÚBICOS) COM FOMINHA PARA 12M³ (DOZE METROS CUBICOS), COM CANTOS ARREDONDADOS E CHAPÉU PROTETOR DE CABINE EM CHAPA DE AÇO SAC 350 COM ESPESSURA MÍNIMA DE 4,50 MM, CHASSI INFERIOR EM AÇO ESTRUTURAL DE ALTA RESISTÊNCIA DE 8” (OITO POLEGADAS), EM PERFIL “U”, FIXADO AO CHASSI DO CAMINHÃO ATRAVÉS DE GRAMPOS DE AÇO, CHASSI DA CAIXA DE CARGA EM AÇO ESTRUTURAL DE ALTA RESISTÊNCIA DE 10” (DEZ POLEGADAS), EM PERFIL “U” E CONTRACAPA POR TODA A EXTENSÃO EM CHAPAS DE AÇO SAC 350 COM ESPESSURA MÍNIMA DE 6,35 MM (1/4”), ASSOALHO EM CHAPA DE AÇO SAC 350 COM ESPESSURA MÍNIMA DE 6,35 MM (1/4”) E LATERAIS E FRONTAL EM CHAPA DE AÇO SAC 350 COM ESPESSURA MÍNIMA DE 4,50 MM REFORÇADAS COM NO MÍNIMO 12 COSTELAS LATERAIS E COSTELAS INTERMEDIÁRIAS, COM PINOS PARA FIXAÇÃO DE LONA, POSIÇÃO DE DESCARGA NA TRASEIRA EM SENTIDO VERTICAL COM ÂNGULO DE BASCULAMENTO MÍNIMO DE 45º, COM TAMPA TRASEIRA EM CHAPA DE AÇO SAC 350 COM ESPESSURA MÍNIMA DE 4,50 MM, DE ABERTURA NORMAL COM TRAVAMENTO ATRAVÉS DE GANCHOS COM MOLA PARA FECHAMENTO AUTOMÁTICO APÓS O BASCULAMENTO E COM OPÇÃO DE ABERTURA LATERAL DA TAMPA TIPO PORTÃO, SISTEMA DE BASCULAMENTO COM ACIONAMENTO PNEUMÁTICO DE DENTRO DA CABINE DO CAMINHÃO ATRAVÉS DE CILINDRO HIDRÁULICO FRONTAL TELESCÓPICO DE NO MÍNIMO 4 (QUATRO) ESTÁGIOS, BOMBA HIDRÁULICA ACOPLADA, TANQUE RESERVATÓRIO PARA ÓLEO E VÁLVULA DE FIM DE CURSO, PARA-CHOQUE TRASEIRO FIXADO AO CHASSI DO VEÍCULO COM FAIXAS REFLETIVAS, PARA-LAMAS METÁLICOS ENVOLVENTES FIXADOS </w:t>
            </w:r>
            <w:r w:rsidRPr="00EB6A71">
              <w:rPr>
                <w:rFonts w:ascii="Tahoma" w:eastAsia="SimSun" w:hAnsi="Tahoma" w:cs="Tahoma"/>
                <w:kern w:val="3"/>
                <w:sz w:val="18"/>
                <w:szCs w:val="18"/>
                <w:lang w:eastAsia="zh-CN" w:bidi="hi-IN"/>
              </w:rPr>
              <w:lastRenderedPageBreak/>
              <w:t>NO CHASSI DA CAIXA DE CARGA COM PARABARRO TRASEIRO EM BORRACHA, SUPORTE PARA ESTEPE NO PAINEL FRONTAL COM CATRACA E CABO DE AÇO PARA ELEVAÇÃO DO PNEU, CAIXA DE FERRAMENTAS, ESCADA EXTERNA LATERAL, COROTE D'AGUA, PINTURA EM FUNDO ANTICORROSIVO CONTRA OXIDAÇÃO E PINTURA DE ACABAMENTO FINAL EM ESMALTE SINTÉTICO, GARANTIA MÍNIMA DE UM ANO CONTRA DEFEITOS DE FABRICAÇÃO E COM ASSISTÊNCIA TÉCNICA TOTALMENTE EQUIPADA DE ACORDO COM AS EXIGÊNCIAS DO CÓDIGO DE TRÂNSITO BRASILEIRO E SUAS RESOLUÇÕES E ACOMPANHADA DA DOCUMENTAÇÃO NECESSÁRIA PARA O CADASTRAMENTO E HOMOLOGAÇÃO JUNTO AO INMETRO E AO DENATRAN</w:t>
            </w:r>
          </w:p>
        </w:tc>
        <w:tc>
          <w:tcPr>
            <w:tcW w:w="1484" w:type="dxa"/>
            <w:shd w:val="clear" w:color="auto" w:fill="auto"/>
          </w:tcPr>
          <w:p w14:paraId="3B3E283A"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lastRenderedPageBreak/>
              <w:t>R$</w:t>
            </w:r>
          </w:p>
          <w:p w14:paraId="5A99FB61" w14:textId="77777777" w:rsidR="00771241" w:rsidRPr="00EB6A71" w:rsidRDefault="00771241" w:rsidP="00D942F7">
            <w:pPr>
              <w:ind w:right="66"/>
              <w:jc w:val="both"/>
              <w:rPr>
                <w:rFonts w:ascii="Arial" w:hAnsi="Arial" w:cs="Arial"/>
                <w:sz w:val="24"/>
                <w:szCs w:val="24"/>
              </w:rPr>
            </w:pPr>
            <w:r w:rsidRPr="00EB6A71">
              <w:rPr>
                <w:rFonts w:ascii="Arial" w:hAnsi="Arial" w:cs="Arial"/>
                <w:sz w:val="24"/>
                <w:szCs w:val="24"/>
              </w:rPr>
              <w:t>587.000,00</w:t>
            </w:r>
          </w:p>
        </w:tc>
      </w:tr>
    </w:tbl>
    <w:p w14:paraId="536D4A56" w14:textId="77777777" w:rsidR="00C306CE" w:rsidRDefault="00C306CE"/>
    <w:p w14:paraId="4DA15E53" w14:textId="77777777" w:rsidR="00A87649" w:rsidRDefault="00A87649">
      <w:r>
        <w:t xml:space="preserve"> </w:t>
      </w:r>
    </w:p>
    <w:p w14:paraId="42AC6D25" w14:textId="77777777" w:rsidR="00A87649" w:rsidRDefault="00A87649"/>
    <w:p w14:paraId="6BE3F9DB" w14:textId="77777777" w:rsidR="00A87649" w:rsidRDefault="00A87649"/>
    <w:p w14:paraId="7E44BA96" w14:textId="77777777" w:rsidR="003F6795" w:rsidRDefault="003F6795"/>
    <w:sectPr w:rsidR="003F679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B7DD" w14:textId="77777777" w:rsidR="00114EA0" w:rsidRDefault="00114EA0" w:rsidP="000D2780">
      <w:pPr>
        <w:spacing w:after="0" w:line="240" w:lineRule="auto"/>
      </w:pPr>
      <w:r>
        <w:separator/>
      </w:r>
    </w:p>
  </w:endnote>
  <w:endnote w:type="continuationSeparator" w:id="0">
    <w:p w14:paraId="603BC7BB" w14:textId="77777777" w:rsidR="00114EA0" w:rsidRDefault="00114EA0" w:rsidP="000D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576D" w14:textId="77777777" w:rsidR="00114EA0" w:rsidRDefault="00114EA0" w:rsidP="000D2780">
      <w:pPr>
        <w:spacing w:after="0" w:line="240" w:lineRule="auto"/>
      </w:pPr>
      <w:r>
        <w:separator/>
      </w:r>
    </w:p>
  </w:footnote>
  <w:footnote w:type="continuationSeparator" w:id="0">
    <w:p w14:paraId="60FCCB9E" w14:textId="77777777" w:rsidR="00114EA0" w:rsidRDefault="00114EA0" w:rsidP="000D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A3AA" w14:textId="77777777" w:rsidR="000D2780" w:rsidRPr="000D2780" w:rsidRDefault="000D2780" w:rsidP="000D2780">
    <w:pPr>
      <w:pStyle w:val="Cabealho"/>
    </w:pPr>
    <w:r>
      <w:rPr>
        <w:noProof/>
        <w:lang w:eastAsia="pt-BR"/>
      </w:rPr>
      <w:drawing>
        <wp:inline distT="0" distB="0" distL="0" distR="0" wp14:anchorId="012167B7" wp14:editId="7994802A">
          <wp:extent cx="5400040" cy="1022967"/>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229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040"/>
    <w:multiLevelType w:val="multilevel"/>
    <w:tmpl w:val="C0982424"/>
    <w:lvl w:ilvl="0">
      <w:start w:val="4"/>
      <w:numFmt w:val="decimal"/>
      <w:lvlText w:val="%1"/>
      <w:lvlJc w:val="left"/>
      <w:pPr>
        <w:ind w:left="379" w:hanging="164"/>
      </w:pPr>
      <w:rPr>
        <w:rFonts w:hint="default"/>
        <w:b/>
        <w:bCs/>
        <w:w w:val="102"/>
        <w:lang w:val="pt-PT" w:eastAsia="en-US" w:bidi="ar-SA"/>
      </w:rPr>
    </w:lvl>
    <w:lvl w:ilvl="1">
      <w:start w:val="1"/>
      <w:numFmt w:val="decimal"/>
      <w:lvlText w:val="%1.%2"/>
      <w:lvlJc w:val="left"/>
      <w:pPr>
        <w:ind w:left="440" w:hanging="440"/>
      </w:pPr>
      <w:rPr>
        <w:rFonts w:hint="default"/>
        <w:spacing w:val="-2"/>
        <w:w w:val="102"/>
        <w:lang w:val="pt-PT" w:eastAsia="en-US" w:bidi="ar-SA"/>
      </w:rPr>
    </w:lvl>
    <w:lvl w:ilvl="2">
      <w:start w:val="1"/>
      <w:numFmt w:val="decimal"/>
      <w:lvlText w:val="%1.%2.%3"/>
      <w:lvlJc w:val="left"/>
      <w:pPr>
        <w:ind w:left="440" w:hanging="440"/>
      </w:pPr>
      <w:rPr>
        <w:rFonts w:hint="default"/>
        <w:spacing w:val="-2"/>
        <w:w w:val="102"/>
        <w:lang w:val="pt-PT" w:eastAsia="en-US" w:bidi="ar-SA"/>
      </w:rPr>
    </w:lvl>
    <w:lvl w:ilvl="3">
      <w:start w:val="1"/>
      <w:numFmt w:val="decimal"/>
      <w:lvlText w:val="%1.%2.%3.%4"/>
      <w:lvlJc w:val="left"/>
      <w:pPr>
        <w:ind w:left="866" w:hanging="440"/>
      </w:pPr>
      <w:rPr>
        <w:rFonts w:hint="default"/>
        <w:b/>
        <w:bCs/>
        <w:spacing w:val="-2"/>
        <w:w w:val="102"/>
        <w:u w:val="thick" w:color="000000"/>
        <w:lang w:val="pt-PT" w:eastAsia="en-US" w:bidi="ar-SA"/>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1" w15:restartNumberingAfterBreak="0">
    <w:nsid w:val="0DC72DB2"/>
    <w:multiLevelType w:val="multilevel"/>
    <w:tmpl w:val="D1786B3E"/>
    <w:lvl w:ilvl="0">
      <w:start w:val="4"/>
      <w:numFmt w:val="decimal"/>
      <w:lvlText w:val="%1"/>
      <w:lvlJc w:val="left"/>
      <w:pPr>
        <w:ind w:left="379" w:hanging="164"/>
      </w:pPr>
      <w:rPr>
        <w:rFonts w:hint="default"/>
        <w:b/>
        <w:bCs/>
        <w:w w:val="102"/>
        <w:lang w:val="pt-PT" w:eastAsia="pt-PT" w:bidi="pt-PT"/>
      </w:rPr>
    </w:lvl>
    <w:lvl w:ilvl="1">
      <w:start w:val="1"/>
      <w:numFmt w:val="decimal"/>
      <w:lvlText w:val="%1.%2"/>
      <w:lvlJc w:val="left"/>
      <w:pPr>
        <w:ind w:left="216" w:hanging="440"/>
      </w:pPr>
      <w:rPr>
        <w:rFonts w:hint="default"/>
        <w:spacing w:val="-2"/>
        <w:w w:val="102"/>
        <w:lang w:val="pt-PT" w:eastAsia="pt-PT" w:bidi="pt-PT"/>
      </w:rPr>
    </w:lvl>
    <w:lvl w:ilvl="2">
      <w:start w:val="1"/>
      <w:numFmt w:val="decimal"/>
      <w:lvlText w:val="%1.%2.%3"/>
      <w:lvlJc w:val="left"/>
      <w:pPr>
        <w:ind w:left="1468" w:hanging="440"/>
      </w:pPr>
      <w:rPr>
        <w:rFonts w:hint="default"/>
        <w:spacing w:val="-2"/>
        <w:w w:val="102"/>
        <w:lang w:val="pt-PT" w:eastAsia="pt-PT" w:bidi="pt-PT"/>
      </w:rPr>
    </w:lvl>
    <w:lvl w:ilvl="3">
      <w:start w:val="1"/>
      <w:numFmt w:val="decimal"/>
      <w:lvlText w:val="%1.%2.%3.%4"/>
      <w:lvlJc w:val="left"/>
      <w:pPr>
        <w:ind w:left="866" w:hanging="440"/>
      </w:pPr>
      <w:rPr>
        <w:rFonts w:ascii="Times New Roman" w:eastAsia="Times New Roman" w:hAnsi="Times New Roman" w:cs="Times New Roman" w:hint="default"/>
        <w:spacing w:val="-5"/>
        <w:w w:val="102"/>
        <w:sz w:val="21"/>
        <w:szCs w:val="21"/>
        <w:lang w:val="pt-PT" w:eastAsia="pt-PT" w:bidi="pt-PT"/>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pt-PT" w:bidi="pt-PT"/>
      </w:rPr>
    </w:lvl>
    <w:lvl w:ilvl="5">
      <w:numFmt w:val="bullet"/>
      <w:lvlText w:val="•"/>
      <w:lvlJc w:val="left"/>
      <w:pPr>
        <w:ind w:left="1380" w:hanging="440"/>
      </w:pPr>
      <w:rPr>
        <w:rFonts w:hint="default"/>
        <w:lang w:val="pt-PT" w:eastAsia="pt-PT" w:bidi="pt-PT"/>
      </w:rPr>
    </w:lvl>
    <w:lvl w:ilvl="6">
      <w:numFmt w:val="bullet"/>
      <w:lvlText w:val="•"/>
      <w:lvlJc w:val="left"/>
      <w:pPr>
        <w:ind w:left="1460" w:hanging="440"/>
      </w:pPr>
      <w:rPr>
        <w:rFonts w:hint="default"/>
        <w:lang w:val="pt-PT" w:eastAsia="pt-PT" w:bidi="pt-PT"/>
      </w:rPr>
    </w:lvl>
    <w:lvl w:ilvl="7">
      <w:numFmt w:val="bullet"/>
      <w:lvlText w:val="•"/>
      <w:lvlJc w:val="left"/>
      <w:pPr>
        <w:ind w:left="1560" w:hanging="440"/>
      </w:pPr>
      <w:rPr>
        <w:rFonts w:hint="default"/>
        <w:lang w:val="pt-PT" w:eastAsia="pt-PT" w:bidi="pt-PT"/>
      </w:rPr>
    </w:lvl>
    <w:lvl w:ilvl="8">
      <w:numFmt w:val="bullet"/>
      <w:lvlText w:val="•"/>
      <w:lvlJc w:val="left"/>
      <w:pPr>
        <w:ind w:left="4153" w:hanging="440"/>
      </w:pPr>
      <w:rPr>
        <w:rFonts w:hint="default"/>
        <w:lang w:val="pt-PT" w:eastAsia="pt-PT" w:bidi="pt-PT"/>
      </w:rPr>
    </w:lvl>
  </w:abstractNum>
  <w:abstractNum w:abstractNumId="2" w15:restartNumberingAfterBreak="0">
    <w:nsid w:val="19601DAD"/>
    <w:multiLevelType w:val="multilevel"/>
    <w:tmpl w:val="D1786B3E"/>
    <w:lvl w:ilvl="0">
      <w:start w:val="4"/>
      <w:numFmt w:val="decimal"/>
      <w:lvlText w:val="%1"/>
      <w:lvlJc w:val="left"/>
      <w:pPr>
        <w:ind w:left="379" w:hanging="164"/>
      </w:pPr>
      <w:rPr>
        <w:rFonts w:hint="default"/>
        <w:b/>
        <w:bCs/>
        <w:w w:val="102"/>
        <w:lang w:val="pt-PT" w:eastAsia="pt-PT" w:bidi="pt-PT"/>
      </w:rPr>
    </w:lvl>
    <w:lvl w:ilvl="1">
      <w:start w:val="1"/>
      <w:numFmt w:val="decimal"/>
      <w:lvlText w:val="%1.%2"/>
      <w:lvlJc w:val="left"/>
      <w:pPr>
        <w:ind w:left="216" w:hanging="440"/>
      </w:pPr>
      <w:rPr>
        <w:rFonts w:hint="default"/>
        <w:spacing w:val="-2"/>
        <w:w w:val="102"/>
        <w:lang w:val="pt-PT" w:eastAsia="pt-PT" w:bidi="pt-PT"/>
      </w:rPr>
    </w:lvl>
    <w:lvl w:ilvl="2">
      <w:start w:val="1"/>
      <w:numFmt w:val="decimal"/>
      <w:lvlText w:val="%1.%2.%3"/>
      <w:lvlJc w:val="left"/>
      <w:pPr>
        <w:ind w:left="1468" w:hanging="440"/>
      </w:pPr>
      <w:rPr>
        <w:rFonts w:hint="default"/>
        <w:spacing w:val="-2"/>
        <w:w w:val="102"/>
        <w:lang w:val="pt-PT" w:eastAsia="pt-PT" w:bidi="pt-PT"/>
      </w:rPr>
    </w:lvl>
    <w:lvl w:ilvl="3">
      <w:start w:val="1"/>
      <w:numFmt w:val="decimal"/>
      <w:lvlText w:val="%1.%2.%3.%4"/>
      <w:lvlJc w:val="left"/>
      <w:pPr>
        <w:ind w:left="866" w:hanging="440"/>
      </w:pPr>
      <w:rPr>
        <w:rFonts w:ascii="Times New Roman" w:eastAsia="Times New Roman" w:hAnsi="Times New Roman" w:cs="Times New Roman" w:hint="default"/>
        <w:spacing w:val="-5"/>
        <w:w w:val="102"/>
        <w:sz w:val="21"/>
        <w:szCs w:val="21"/>
        <w:lang w:val="pt-PT" w:eastAsia="pt-PT" w:bidi="pt-PT"/>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pt-PT" w:bidi="pt-PT"/>
      </w:rPr>
    </w:lvl>
    <w:lvl w:ilvl="5">
      <w:numFmt w:val="bullet"/>
      <w:lvlText w:val="•"/>
      <w:lvlJc w:val="left"/>
      <w:pPr>
        <w:ind w:left="1380" w:hanging="440"/>
      </w:pPr>
      <w:rPr>
        <w:rFonts w:hint="default"/>
        <w:lang w:val="pt-PT" w:eastAsia="pt-PT" w:bidi="pt-PT"/>
      </w:rPr>
    </w:lvl>
    <w:lvl w:ilvl="6">
      <w:numFmt w:val="bullet"/>
      <w:lvlText w:val="•"/>
      <w:lvlJc w:val="left"/>
      <w:pPr>
        <w:ind w:left="1460" w:hanging="440"/>
      </w:pPr>
      <w:rPr>
        <w:rFonts w:hint="default"/>
        <w:lang w:val="pt-PT" w:eastAsia="pt-PT" w:bidi="pt-PT"/>
      </w:rPr>
    </w:lvl>
    <w:lvl w:ilvl="7">
      <w:numFmt w:val="bullet"/>
      <w:lvlText w:val="•"/>
      <w:lvlJc w:val="left"/>
      <w:pPr>
        <w:ind w:left="1560" w:hanging="440"/>
      </w:pPr>
      <w:rPr>
        <w:rFonts w:hint="default"/>
        <w:lang w:val="pt-PT" w:eastAsia="pt-PT" w:bidi="pt-PT"/>
      </w:rPr>
    </w:lvl>
    <w:lvl w:ilvl="8">
      <w:numFmt w:val="bullet"/>
      <w:lvlText w:val="•"/>
      <w:lvlJc w:val="left"/>
      <w:pPr>
        <w:ind w:left="4153" w:hanging="440"/>
      </w:pPr>
      <w:rPr>
        <w:rFonts w:hint="default"/>
        <w:lang w:val="pt-PT" w:eastAsia="pt-PT" w:bidi="pt-PT"/>
      </w:rPr>
    </w:lvl>
  </w:abstractNum>
  <w:abstractNum w:abstractNumId="3" w15:restartNumberingAfterBreak="0">
    <w:nsid w:val="22DE6428"/>
    <w:multiLevelType w:val="multilevel"/>
    <w:tmpl w:val="15EAEFF6"/>
    <w:lvl w:ilvl="0">
      <w:start w:val="1"/>
      <w:numFmt w:val="decimal"/>
      <w:lvlText w:val="%1"/>
      <w:lvlJc w:val="left"/>
      <w:pPr>
        <w:ind w:left="649" w:hanging="365"/>
        <w:jc w:val="left"/>
      </w:pPr>
      <w:rPr>
        <w:rFonts w:hint="default"/>
        <w:b/>
        <w:bCs/>
        <w:w w:val="103"/>
        <w:lang w:val="pt-PT" w:eastAsia="pt-PT" w:bidi="pt-PT"/>
      </w:rPr>
    </w:lvl>
    <w:lvl w:ilvl="1">
      <w:start w:val="1"/>
      <w:numFmt w:val="decimal"/>
      <w:lvlText w:val="%1.%2"/>
      <w:lvlJc w:val="left"/>
      <w:pPr>
        <w:ind w:left="408" w:hanging="490"/>
        <w:jc w:val="left"/>
      </w:pPr>
      <w:rPr>
        <w:rFonts w:hint="default"/>
        <w:spacing w:val="-5"/>
        <w:w w:val="103"/>
        <w:lang w:val="pt-PT" w:eastAsia="pt-PT" w:bidi="pt-PT"/>
      </w:rPr>
    </w:lvl>
    <w:lvl w:ilvl="2">
      <w:start w:val="1"/>
      <w:numFmt w:val="decimal"/>
      <w:lvlText w:val="%1.%2.%3"/>
      <w:lvlJc w:val="left"/>
      <w:pPr>
        <w:ind w:left="916" w:hanging="490"/>
        <w:jc w:val="left"/>
      </w:pPr>
      <w:rPr>
        <w:rFonts w:ascii="Arial" w:eastAsia="Arial" w:hAnsi="Arial" w:cs="Arial" w:hint="default"/>
        <w:w w:val="103"/>
        <w:sz w:val="20"/>
        <w:szCs w:val="20"/>
        <w:lang w:val="pt-PT" w:eastAsia="pt-PT" w:bidi="pt-PT"/>
      </w:rPr>
    </w:lvl>
    <w:lvl w:ilvl="3">
      <w:start w:val="1"/>
      <w:numFmt w:val="decimal"/>
      <w:lvlText w:val="%1.%2.%3.%4"/>
      <w:lvlJc w:val="left"/>
      <w:pPr>
        <w:ind w:left="676" w:hanging="490"/>
        <w:jc w:val="left"/>
      </w:pPr>
      <w:rPr>
        <w:rFonts w:ascii="Arial" w:eastAsia="Arial" w:hAnsi="Arial" w:cs="Arial" w:hint="default"/>
        <w:spacing w:val="-5"/>
        <w:w w:val="103"/>
        <w:sz w:val="20"/>
        <w:szCs w:val="20"/>
        <w:lang w:val="pt-PT" w:eastAsia="pt-PT" w:bidi="pt-PT"/>
      </w:rPr>
    </w:lvl>
    <w:lvl w:ilvl="4">
      <w:numFmt w:val="bullet"/>
      <w:lvlText w:val="•"/>
      <w:lvlJc w:val="left"/>
      <w:pPr>
        <w:ind w:left="860" w:hanging="490"/>
      </w:pPr>
      <w:rPr>
        <w:rFonts w:hint="default"/>
        <w:lang w:val="pt-PT" w:eastAsia="pt-PT" w:bidi="pt-PT"/>
      </w:rPr>
    </w:lvl>
    <w:lvl w:ilvl="5">
      <w:numFmt w:val="bullet"/>
      <w:lvlText w:val="•"/>
      <w:lvlJc w:val="left"/>
      <w:pPr>
        <w:ind w:left="940" w:hanging="490"/>
      </w:pPr>
      <w:rPr>
        <w:rFonts w:hint="default"/>
        <w:lang w:val="pt-PT" w:eastAsia="pt-PT" w:bidi="pt-PT"/>
      </w:rPr>
    </w:lvl>
    <w:lvl w:ilvl="6">
      <w:numFmt w:val="bullet"/>
      <w:lvlText w:val="•"/>
      <w:lvlJc w:val="left"/>
      <w:pPr>
        <w:ind w:left="1200" w:hanging="490"/>
      </w:pPr>
      <w:rPr>
        <w:rFonts w:hint="default"/>
        <w:lang w:val="pt-PT" w:eastAsia="pt-PT" w:bidi="pt-PT"/>
      </w:rPr>
    </w:lvl>
    <w:lvl w:ilvl="7">
      <w:numFmt w:val="bullet"/>
      <w:lvlText w:val="•"/>
      <w:lvlJc w:val="left"/>
      <w:pPr>
        <w:ind w:left="1380" w:hanging="490"/>
      </w:pPr>
      <w:rPr>
        <w:rFonts w:hint="default"/>
        <w:lang w:val="pt-PT" w:eastAsia="pt-PT" w:bidi="pt-PT"/>
      </w:rPr>
    </w:lvl>
    <w:lvl w:ilvl="8">
      <w:numFmt w:val="bullet"/>
      <w:lvlText w:val="•"/>
      <w:lvlJc w:val="left"/>
      <w:pPr>
        <w:ind w:left="4160" w:hanging="490"/>
      </w:pPr>
      <w:rPr>
        <w:rFonts w:hint="default"/>
        <w:lang w:val="pt-PT" w:eastAsia="pt-PT" w:bidi="pt-PT"/>
      </w:rPr>
    </w:lvl>
  </w:abstractNum>
  <w:abstractNum w:abstractNumId="4" w15:restartNumberingAfterBreak="0">
    <w:nsid w:val="4FF00261"/>
    <w:multiLevelType w:val="multilevel"/>
    <w:tmpl w:val="1124F326"/>
    <w:lvl w:ilvl="0">
      <w:start w:val="2"/>
      <w:numFmt w:val="decimal"/>
      <w:lvlText w:val="%1."/>
      <w:lvlJc w:val="left"/>
      <w:pPr>
        <w:ind w:left="248" w:hanging="248"/>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1" w:hanging="473"/>
      </w:pPr>
      <w:rPr>
        <w:rFonts w:ascii="Arial" w:eastAsia="Arial" w:hAnsi="Arial" w:cs="Arial" w:hint="default"/>
        <w:w w:val="100"/>
        <w:sz w:val="22"/>
        <w:szCs w:val="22"/>
        <w:lang w:val="pt-PT" w:eastAsia="en-US" w:bidi="ar-SA"/>
      </w:rPr>
    </w:lvl>
    <w:lvl w:ilvl="2">
      <w:numFmt w:val="bullet"/>
      <w:lvlText w:val="•"/>
      <w:lvlJc w:val="left"/>
      <w:pPr>
        <w:ind w:left="1283" w:hanging="473"/>
      </w:pPr>
      <w:rPr>
        <w:rFonts w:hint="default"/>
        <w:lang w:val="pt-PT" w:eastAsia="en-US" w:bidi="ar-SA"/>
      </w:rPr>
    </w:lvl>
    <w:lvl w:ilvl="3">
      <w:numFmt w:val="bullet"/>
      <w:lvlText w:val="•"/>
      <w:lvlJc w:val="left"/>
      <w:pPr>
        <w:ind w:left="2324" w:hanging="473"/>
      </w:pPr>
      <w:rPr>
        <w:rFonts w:hint="default"/>
        <w:lang w:val="pt-PT" w:eastAsia="en-US" w:bidi="ar-SA"/>
      </w:rPr>
    </w:lvl>
    <w:lvl w:ilvl="4">
      <w:numFmt w:val="bullet"/>
      <w:lvlText w:val="•"/>
      <w:lvlJc w:val="left"/>
      <w:pPr>
        <w:ind w:left="3365" w:hanging="473"/>
      </w:pPr>
      <w:rPr>
        <w:rFonts w:hint="default"/>
        <w:lang w:val="pt-PT" w:eastAsia="en-US" w:bidi="ar-SA"/>
      </w:rPr>
    </w:lvl>
    <w:lvl w:ilvl="5">
      <w:numFmt w:val="bullet"/>
      <w:lvlText w:val="•"/>
      <w:lvlJc w:val="left"/>
      <w:pPr>
        <w:ind w:left="4405" w:hanging="473"/>
      </w:pPr>
      <w:rPr>
        <w:rFonts w:hint="default"/>
        <w:lang w:val="pt-PT" w:eastAsia="en-US" w:bidi="ar-SA"/>
      </w:rPr>
    </w:lvl>
    <w:lvl w:ilvl="6">
      <w:numFmt w:val="bullet"/>
      <w:lvlText w:val="•"/>
      <w:lvlJc w:val="left"/>
      <w:pPr>
        <w:ind w:left="5446" w:hanging="473"/>
      </w:pPr>
      <w:rPr>
        <w:rFonts w:hint="default"/>
        <w:lang w:val="pt-PT" w:eastAsia="en-US" w:bidi="ar-SA"/>
      </w:rPr>
    </w:lvl>
    <w:lvl w:ilvl="7">
      <w:numFmt w:val="bullet"/>
      <w:lvlText w:val="•"/>
      <w:lvlJc w:val="left"/>
      <w:pPr>
        <w:ind w:left="6487" w:hanging="473"/>
      </w:pPr>
      <w:rPr>
        <w:rFonts w:hint="default"/>
        <w:lang w:val="pt-PT" w:eastAsia="en-US" w:bidi="ar-SA"/>
      </w:rPr>
    </w:lvl>
    <w:lvl w:ilvl="8">
      <w:numFmt w:val="bullet"/>
      <w:lvlText w:val="•"/>
      <w:lvlJc w:val="left"/>
      <w:pPr>
        <w:ind w:left="7527" w:hanging="473"/>
      </w:pPr>
      <w:rPr>
        <w:rFonts w:hint="default"/>
        <w:lang w:val="pt-PT" w:eastAsia="en-US" w:bidi="ar-SA"/>
      </w:rPr>
    </w:lvl>
  </w:abstractNum>
  <w:abstractNum w:abstractNumId="5" w15:restartNumberingAfterBreak="0">
    <w:nsid w:val="52EB4537"/>
    <w:multiLevelType w:val="multilevel"/>
    <w:tmpl w:val="1124F326"/>
    <w:lvl w:ilvl="0">
      <w:start w:val="2"/>
      <w:numFmt w:val="decimal"/>
      <w:lvlText w:val="%1."/>
      <w:lvlJc w:val="left"/>
      <w:pPr>
        <w:ind w:left="365" w:hanging="248"/>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118" w:hanging="473"/>
      </w:pPr>
      <w:rPr>
        <w:rFonts w:ascii="Arial" w:eastAsia="Arial" w:hAnsi="Arial" w:cs="Arial" w:hint="default"/>
        <w:w w:val="100"/>
        <w:sz w:val="22"/>
        <w:szCs w:val="22"/>
        <w:lang w:val="pt-PT" w:eastAsia="en-US" w:bidi="ar-SA"/>
      </w:rPr>
    </w:lvl>
    <w:lvl w:ilvl="2">
      <w:numFmt w:val="bullet"/>
      <w:lvlText w:val="•"/>
      <w:lvlJc w:val="left"/>
      <w:pPr>
        <w:ind w:left="1400" w:hanging="473"/>
      </w:pPr>
      <w:rPr>
        <w:rFonts w:hint="default"/>
        <w:lang w:val="pt-PT" w:eastAsia="en-US" w:bidi="ar-SA"/>
      </w:rPr>
    </w:lvl>
    <w:lvl w:ilvl="3">
      <w:numFmt w:val="bullet"/>
      <w:lvlText w:val="•"/>
      <w:lvlJc w:val="left"/>
      <w:pPr>
        <w:ind w:left="2441" w:hanging="473"/>
      </w:pPr>
      <w:rPr>
        <w:rFonts w:hint="default"/>
        <w:lang w:val="pt-PT" w:eastAsia="en-US" w:bidi="ar-SA"/>
      </w:rPr>
    </w:lvl>
    <w:lvl w:ilvl="4">
      <w:numFmt w:val="bullet"/>
      <w:lvlText w:val="•"/>
      <w:lvlJc w:val="left"/>
      <w:pPr>
        <w:ind w:left="3482" w:hanging="473"/>
      </w:pPr>
      <w:rPr>
        <w:rFonts w:hint="default"/>
        <w:lang w:val="pt-PT" w:eastAsia="en-US" w:bidi="ar-SA"/>
      </w:rPr>
    </w:lvl>
    <w:lvl w:ilvl="5">
      <w:numFmt w:val="bullet"/>
      <w:lvlText w:val="•"/>
      <w:lvlJc w:val="left"/>
      <w:pPr>
        <w:ind w:left="4522" w:hanging="473"/>
      </w:pPr>
      <w:rPr>
        <w:rFonts w:hint="default"/>
        <w:lang w:val="pt-PT" w:eastAsia="en-US" w:bidi="ar-SA"/>
      </w:rPr>
    </w:lvl>
    <w:lvl w:ilvl="6">
      <w:numFmt w:val="bullet"/>
      <w:lvlText w:val="•"/>
      <w:lvlJc w:val="left"/>
      <w:pPr>
        <w:ind w:left="5563" w:hanging="473"/>
      </w:pPr>
      <w:rPr>
        <w:rFonts w:hint="default"/>
        <w:lang w:val="pt-PT" w:eastAsia="en-US" w:bidi="ar-SA"/>
      </w:rPr>
    </w:lvl>
    <w:lvl w:ilvl="7">
      <w:numFmt w:val="bullet"/>
      <w:lvlText w:val="•"/>
      <w:lvlJc w:val="left"/>
      <w:pPr>
        <w:ind w:left="6604" w:hanging="473"/>
      </w:pPr>
      <w:rPr>
        <w:rFonts w:hint="default"/>
        <w:lang w:val="pt-PT" w:eastAsia="en-US" w:bidi="ar-SA"/>
      </w:rPr>
    </w:lvl>
    <w:lvl w:ilvl="8">
      <w:numFmt w:val="bullet"/>
      <w:lvlText w:val="•"/>
      <w:lvlJc w:val="left"/>
      <w:pPr>
        <w:ind w:left="7644" w:hanging="473"/>
      </w:pPr>
      <w:rPr>
        <w:rFonts w:hint="default"/>
        <w:lang w:val="pt-PT" w:eastAsia="en-US" w:bidi="ar-SA"/>
      </w:rPr>
    </w:lvl>
  </w:abstractNum>
  <w:abstractNum w:abstractNumId="6" w15:restartNumberingAfterBreak="0">
    <w:nsid w:val="55711514"/>
    <w:multiLevelType w:val="hybridMultilevel"/>
    <w:tmpl w:val="BCE07BF6"/>
    <w:lvl w:ilvl="0" w:tplc="02CC9B7A">
      <w:start w:val="1"/>
      <w:numFmt w:val="lowerLetter"/>
      <w:lvlText w:val="%1)"/>
      <w:lvlJc w:val="left"/>
      <w:pPr>
        <w:ind w:left="676" w:hanging="240"/>
        <w:jc w:val="left"/>
      </w:pPr>
      <w:rPr>
        <w:rFonts w:ascii="Arial" w:eastAsia="Arial" w:hAnsi="Arial" w:cs="Arial" w:hint="default"/>
        <w:w w:val="103"/>
        <w:sz w:val="20"/>
        <w:szCs w:val="20"/>
        <w:lang w:val="pt-PT" w:eastAsia="pt-PT" w:bidi="pt-PT"/>
      </w:rPr>
    </w:lvl>
    <w:lvl w:ilvl="1" w:tplc="163A0A16">
      <w:numFmt w:val="bullet"/>
      <w:lvlText w:val="•"/>
      <w:lvlJc w:val="left"/>
      <w:pPr>
        <w:ind w:left="1584" w:hanging="240"/>
      </w:pPr>
      <w:rPr>
        <w:rFonts w:hint="default"/>
        <w:lang w:val="pt-PT" w:eastAsia="pt-PT" w:bidi="pt-PT"/>
      </w:rPr>
    </w:lvl>
    <w:lvl w:ilvl="2" w:tplc="5FB0617C">
      <w:numFmt w:val="bullet"/>
      <w:lvlText w:val="•"/>
      <w:lvlJc w:val="left"/>
      <w:pPr>
        <w:ind w:left="2488" w:hanging="240"/>
      </w:pPr>
      <w:rPr>
        <w:rFonts w:hint="default"/>
        <w:lang w:val="pt-PT" w:eastAsia="pt-PT" w:bidi="pt-PT"/>
      </w:rPr>
    </w:lvl>
    <w:lvl w:ilvl="3" w:tplc="3F10C98C">
      <w:numFmt w:val="bullet"/>
      <w:lvlText w:val="•"/>
      <w:lvlJc w:val="left"/>
      <w:pPr>
        <w:ind w:left="3392" w:hanging="240"/>
      </w:pPr>
      <w:rPr>
        <w:rFonts w:hint="default"/>
        <w:lang w:val="pt-PT" w:eastAsia="pt-PT" w:bidi="pt-PT"/>
      </w:rPr>
    </w:lvl>
    <w:lvl w:ilvl="4" w:tplc="98C0A3A4">
      <w:numFmt w:val="bullet"/>
      <w:lvlText w:val="•"/>
      <w:lvlJc w:val="left"/>
      <w:pPr>
        <w:ind w:left="4296" w:hanging="240"/>
      </w:pPr>
      <w:rPr>
        <w:rFonts w:hint="default"/>
        <w:lang w:val="pt-PT" w:eastAsia="pt-PT" w:bidi="pt-PT"/>
      </w:rPr>
    </w:lvl>
    <w:lvl w:ilvl="5" w:tplc="4E56B076">
      <w:numFmt w:val="bullet"/>
      <w:lvlText w:val="•"/>
      <w:lvlJc w:val="left"/>
      <w:pPr>
        <w:ind w:left="5200" w:hanging="240"/>
      </w:pPr>
      <w:rPr>
        <w:rFonts w:hint="default"/>
        <w:lang w:val="pt-PT" w:eastAsia="pt-PT" w:bidi="pt-PT"/>
      </w:rPr>
    </w:lvl>
    <w:lvl w:ilvl="6" w:tplc="51FA4A3C">
      <w:numFmt w:val="bullet"/>
      <w:lvlText w:val="•"/>
      <w:lvlJc w:val="left"/>
      <w:pPr>
        <w:ind w:left="6104" w:hanging="240"/>
      </w:pPr>
      <w:rPr>
        <w:rFonts w:hint="default"/>
        <w:lang w:val="pt-PT" w:eastAsia="pt-PT" w:bidi="pt-PT"/>
      </w:rPr>
    </w:lvl>
    <w:lvl w:ilvl="7" w:tplc="3C40E1D8">
      <w:numFmt w:val="bullet"/>
      <w:lvlText w:val="•"/>
      <w:lvlJc w:val="left"/>
      <w:pPr>
        <w:ind w:left="7008" w:hanging="240"/>
      </w:pPr>
      <w:rPr>
        <w:rFonts w:hint="default"/>
        <w:lang w:val="pt-PT" w:eastAsia="pt-PT" w:bidi="pt-PT"/>
      </w:rPr>
    </w:lvl>
    <w:lvl w:ilvl="8" w:tplc="C0807982">
      <w:numFmt w:val="bullet"/>
      <w:lvlText w:val="•"/>
      <w:lvlJc w:val="left"/>
      <w:pPr>
        <w:ind w:left="7912" w:hanging="240"/>
      </w:pPr>
      <w:rPr>
        <w:rFonts w:hint="default"/>
        <w:lang w:val="pt-PT" w:eastAsia="pt-PT" w:bidi="pt-PT"/>
      </w:rPr>
    </w:lvl>
  </w:abstractNum>
  <w:abstractNum w:abstractNumId="7" w15:restartNumberingAfterBreak="0">
    <w:nsid w:val="62F821EF"/>
    <w:multiLevelType w:val="hybridMultilevel"/>
    <w:tmpl w:val="83ACCE52"/>
    <w:lvl w:ilvl="0" w:tplc="66E6F35A">
      <w:start w:val="1"/>
      <w:numFmt w:val="lowerLetter"/>
      <w:lvlText w:val="%1)"/>
      <w:lvlJc w:val="left"/>
      <w:pPr>
        <w:ind w:left="796" w:hanging="360"/>
      </w:pPr>
      <w:rPr>
        <w:rFonts w:hint="default"/>
        <w:w w:val="105"/>
      </w:rPr>
    </w:lvl>
    <w:lvl w:ilvl="1" w:tplc="04160019" w:tentative="1">
      <w:start w:val="1"/>
      <w:numFmt w:val="lowerLetter"/>
      <w:lvlText w:val="%2."/>
      <w:lvlJc w:val="left"/>
      <w:pPr>
        <w:ind w:left="1516" w:hanging="360"/>
      </w:pPr>
    </w:lvl>
    <w:lvl w:ilvl="2" w:tplc="0416001B" w:tentative="1">
      <w:start w:val="1"/>
      <w:numFmt w:val="lowerRoman"/>
      <w:lvlText w:val="%3."/>
      <w:lvlJc w:val="right"/>
      <w:pPr>
        <w:ind w:left="2236" w:hanging="180"/>
      </w:pPr>
    </w:lvl>
    <w:lvl w:ilvl="3" w:tplc="0416000F" w:tentative="1">
      <w:start w:val="1"/>
      <w:numFmt w:val="decimal"/>
      <w:lvlText w:val="%4."/>
      <w:lvlJc w:val="left"/>
      <w:pPr>
        <w:ind w:left="2956" w:hanging="360"/>
      </w:pPr>
    </w:lvl>
    <w:lvl w:ilvl="4" w:tplc="04160019" w:tentative="1">
      <w:start w:val="1"/>
      <w:numFmt w:val="lowerLetter"/>
      <w:lvlText w:val="%5."/>
      <w:lvlJc w:val="left"/>
      <w:pPr>
        <w:ind w:left="3676" w:hanging="360"/>
      </w:pPr>
    </w:lvl>
    <w:lvl w:ilvl="5" w:tplc="0416001B" w:tentative="1">
      <w:start w:val="1"/>
      <w:numFmt w:val="lowerRoman"/>
      <w:lvlText w:val="%6."/>
      <w:lvlJc w:val="right"/>
      <w:pPr>
        <w:ind w:left="4396" w:hanging="180"/>
      </w:pPr>
    </w:lvl>
    <w:lvl w:ilvl="6" w:tplc="0416000F" w:tentative="1">
      <w:start w:val="1"/>
      <w:numFmt w:val="decimal"/>
      <w:lvlText w:val="%7."/>
      <w:lvlJc w:val="left"/>
      <w:pPr>
        <w:ind w:left="5116" w:hanging="360"/>
      </w:pPr>
    </w:lvl>
    <w:lvl w:ilvl="7" w:tplc="04160019" w:tentative="1">
      <w:start w:val="1"/>
      <w:numFmt w:val="lowerLetter"/>
      <w:lvlText w:val="%8."/>
      <w:lvlJc w:val="left"/>
      <w:pPr>
        <w:ind w:left="5836" w:hanging="360"/>
      </w:pPr>
    </w:lvl>
    <w:lvl w:ilvl="8" w:tplc="0416001B" w:tentative="1">
      <w:start w:val="1"/>
      <w:numFmt w:val="lowerRoman"/>
      <w:lvlText w:val="%9."/>
      <w:lvlJc w:val="right"/>
      <w:pPr>
        <w:ind w:left="6556" w:hanging="180"/>
      </w:pPr>
    </w:lvl>
  </w:abstractNum>
  <w:num w:numId="1">
    <w:abstractNumId w:val="6"/>
  </w:num>
  <w:num w:numId="2">
    <w:abstractNumId w:val="3"/>
  </w:num>
  <w:num w:numId="3">
    <w:abstractNumId w:val="7"/>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B5"/>
    <w:rsid w:val="0009019B"/>
    <w:rsid w:val="000D2780"/>
    <w:rsid w:val="000F0889"/>
    <w:rsid w:val="00114EA0"/>
    <w:rsid w:val="00152DDA"/>
    <w:rsid w:val="00394B4E"/>
    <w:rsid w:val="003F6795"/>
    <w:rsid w:val="004D0D17"/>
    <w:rsid w:val="005A2D3D"/>
    <w:rsid w:val="006C45AC"/>
    <w:rsid w:val="006F7226"/>
    <w:rsid w:val="00771241"/>
    <w:rsid w:val="00801978"/>
    <w:rsid w:val="008453FF"/>
    <w:rsid w:val="008D37D4"/>
    <w:rsid w:val="00995CA4"/>
    <w:rsid w:val="00A87649"/>
    <w:rsid w:val="00AF119C"/>
    <w:rsid w:val="00C14AC4"/>
    <w:rsid w:val="00C306CE"/>
    <w:rsid w:val="00D05106"/>
    <w:rsid w:val="00E2559B"/>
    <w:rsid w:val="00E413E1"/>
    <w:rsid w:val="00E8513F"/>
    <w:rsid w:val="00EB10B5"/>
    <w:rsid w:val="00EF59EB"/>
    <w:rsid w:val="00F63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0385"/>
  <w15:docId w15:val="{5299F89B-FCD4-4DCB-8853-4684907F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AC"/>
  </w:style>
  <w:style w:type="paragraph" w:styleId="Ttulo1">
    <w:name w:val="heading 1"/>
    <w:basedOn w:val="Normal"/>
    <w:link w:val="Ttulo1Char"/>
    <w:uiPriority w:val="1"/>
    <w:qFormat/>
    <w:rsid w:val="008453FF"/>
    <w:pPr>
      <w:widowControl w:val="0"/>
      <w:autoSpaceDE w:val="0"/>
      <w:autoSpaceDN w:val="0"/>
      <w:spacing w:after="0" w:line="240" w:lineRule="auto"/>
      <w:ind w:left="321"/>
      <w:outlineLvl w:val="0"/>
    </w:pPr>
    <w:rPr>
      <w:rFonts w:ascii="Arial" w:eastAsia="Arial" w:hAnsi="Arial" w:cs="Arial"/>
      <w:b/>
      <w:bCs/>
      <w:sz w:val="20"/>
      <w:szCs w:val="20"/>
      <w:lang w:val="pt-PT" w:eastAsia="pt-PT" w:bidi="pt-PT"/>
    </w:rPr>
  </w:style>
  <w:style w:type="paragraph" w:styleId="Ttulo3">
    <w:name w:val="heading 3"/>
    <w:basedOn w:val="Normal"/>
    <w:next w:val="Normal"/>
    <w:link w:val="Ttulo3Char"/>
    <w:uiPriority w:val="9"/>
    <w:semiHidden/>
    <w:unhideWhenUsed/>
    <w:qFormat/>
    <w:rsid w:val="00C306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453FF"/>
    <w:rPr>
      <w:rFonts w:ascii="Arial" w:eastAsia="Arial" w:hAnsi="Arial" w:cs="Arial"/>
      <w:b/>
      <w:bCs/>
      <w:sz w:val="20"/>
      <w:szCs w:val="20"/>
      <w:lang w:val="pt-PT" w:eastAsia="pt-PT" w:bidi="pt-PT"/>
    </w:rPr>
  </w:style>
  <w:style w:type="paragraph" w:styleId="PargrafodaLista">
    <w:name w:val="List Paragraph"/>
    <w:basedOn w:val="Normal"/>
    <w:uiPriority w:val="1"/>
    <w:qFormat/>
    <w:rsid w:val="008453FF"/>
    <w:pPr>
      <w:widowControl w:val="0"/>
      <w:autoSpaceDE w:val="0"/>
      <w:autoSpaceDN w:val="0"/>
      <w:spacing w:after="0" w:line="240" w:lineRule="auto"/>
      <w:ind w:left="408"/>
      <w:jc w:val="both"/>
    </w:pPr>
    <w:rPr>
      <w:rFonts w:ascii="Arial" w:eastAsia="Arial" w:hAnsi="Arial" w:cs="Arial"/>
      <w:lang w:val="pt-PT" w:eastAsia="pt-PT" w:bidi="pt-PT"/>
    </w:rPr>
  </w:style>
  <w:style w:type="paragraph" w:styleId="Cabealho">
    <w:name w:val="header"/>
    <w:basedOn w:val="Normal"/>
    <w:link w:val="CabealhoChar"/>
    <w:uiPriority w:val="99"/>
    <w:unhideWhenUsed/>
    <w:rsid w:val="000D27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2780"/>
  </w:style>
  <w:style w:type="paragraph" w:styleId="Rodap">
    <w:name w:val="footer"/>
    <w:basedOn w:val="Normal"/>
    <w:link w:val="RodapChar"/>
    <w:uiPriority w:val="99"/>
    <w:unhideWhenUsed/>
    <w:rsid w:val="000D2780"/>
    <w:pPr>
      <w:tabs>
        <w:tab w:val="center" w:pos="4252"/>
        <w:tab w:val="right" w:pos="8504"/>
      </w:tabs>
      <w:spacing w:after="0" w:line="240" w:lineRule="auto"/>
    </w:pPr>
  </w:style>
  <w:style w:type="character" w:customStyle="1" w:styleId="RodapChar">
    <w:name w:val="Rodapé Char"/>
    <w:basedOn w:val="Fontepargpadro"/>
    <w:link w:val="Rodap"/>
    <w:uiPriority w:val="99"/>
    <w:rsid w:val="000D2780"/>
  </w:style>
  <w:style w:type="paragraph" w:styleId="Textodebalo">
    <w:name w:val="Balloon Text"/>
    <w:basedOn w:val="Normal"/>
    <w:link w:val="TextodebaloChar"/>
    <w:uiPriority w:val="99"/>
    <w:semiHidden/>
    <w:unhideWhenUsed/>
    <w:rsid w:val="000D27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2780"/>
    <w:rPr>
      <w:rFonts w:ascii="Tahoma" w:hAnsi="Tahoma" w:cs="Tahoma"/>
      <w:sz w:val="16"/>
      <w:szCs w:val="16"/>
    </w:rPr>
  </w:style>
  <w:style w:type="paragraph" w:customStyle="1" w:styleId="EditalCalmon">
    <w:name w:val="Edital Calmon"/>
    <w:basedOn w:val="Normal"/>
    <w:link w:val="EditalCalmonChar"/>
    <w:qFormat/>
    <w:rsid w:val="00F630D1"/>
    <w:pPr>
      <w:suppressAutoHyphens/>
      <w:overflowPunct w:val="0"/>
      <w:spacing w:after="0" w:line="240" w:lineRule="auto"/>
      <w:jc w:val="both"/>
    </w:pPr>
    <w:rPr>
      <w:rFonts w:ascii="Arial" w:eastAsia="Calibri" w:hAnsi="Arial" w:cs="Arial"/>
    </w:rPr>
  </w:style>
  <w:style w:type="character" w:customStyle="1" w:styleId="EditalCalmonChar">
    <w:name w:val="Edital Calmon Char"/>
    <w:link w:val="EditalCalmon"/>
    <w:rsid w:val="00F630D1"/>
    <w:rPr>
      <w:rFonts w:ascii="Arial" w:eastAsia="Calibri" w:hAnsi="Arial" w:cs="Arial"/>
    </w:rPr>
  </w:style>
  <w:style w:type="character" w:customStyle="1" w:styleId="Ttulo3Char">
    <w:name w:val="Título 3 Char"/>
    <w:basedOn w:val="Fontepargpadro"/>
    <w:link w:val="Ttulo3"/>
    <w:uiPriority w:val="9"/>
    <w:semiHidden/>
    <w:rsid w:val="00C306CE"/>
    <w:rPr>
      <w:rFonts w:asciiTheme="majorHAnsi" w:eastAsiaTheme="majorEastAsia" w:hAnsiTheme="majorHAnsi" w:cstheme="majorBidi"/>
      <w:color w:val="243F60" w:themeColor="accent1" w:themeShade="7F"/>
      <w:sz w:val="24"/>
      <w:szCs w:val="24"/>
    </w:rPr>
  </w:style>
  <w:style w:type="paragraph" w:styleId="Corpodetexto">
    <w:name w:val="Body Text"/>
    <w:basedOn w:val="Normal"/>
    <w:link w:val="CorpodetextoChar"/>
    <w:uiPriority w:val="1"/>
    <w:qFormat/>
    <w:rsid w:val="00C306CE"/>
    <w:pPr>
      <w:widowControl w:val="0"/>
      <w:autoSpaceDE w:val="0"/>
      <w:autoSpaceDN w:val="0"/>
      <w:spacing w:after="0" w:line="240" w:lineRule="auto"/>
    </w:pPr>
    <w:rPr>
      <w:rFonts w:ascii="Times New Roman" w:eastAsia="Times New Roman" w:hAnsi="Times New Roman" w:cs="Times New Roman"/>
      <w:sz w:val="21"/>
      <w:szCs w:val="21"/>
      <w:lang w:val="pt-PT"/>
    </w:rPr>
  </w:style>
  <w:style w:type="character" w:customStyle="1" w:styleId="CorpodetextoChar">
    <w:name w:val="Corpo de texto Char"/>
    <w:basedOn w:val="Fontepargpadro"/>
    <w:link w:val="Corpodetexto"/>
    <w:uiPriority w:val="1"/>
    <w:rsid w:val="00C306CE"/>
    <w:rPr>
      <w:rFonts w:ascii="Times New Roman" w:eastAsia="Times New Roman" w:hAnsi="Times New Roman" w:cs="Times New Roman"/>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9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2022-02-14T12:58:00Z</dcterms:created>
  <dcterms:modified xsi:type="dcterms:W3CDTF">2022-02-14T12:58:00Z</dcterms:modified>
</cp:coreProperties>
</file>