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40DB" w14:textId="77777777"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7D6240">
        <w:rPr>
          <w:rFonts w:ascii="Arial" w:hAnsi="Arial" w:cs="Arial"/>
          <w:b/>
          <w:sz w:val="24"/>
          <w:szCs w:val="24"/>
        </w:rPr>
        <w:t>54</w:t>
      </w:r>
      <w:r w:rsidR="00D509D4">
        <w:rPr>
          <w:rFonts w:ascii="Arial" w:hAnsi="Arial" w:cs="Arial"/>
          <w:b/>
          <w:sz w:val="24"/>
          <w:szCs w:val="24"/>
        </w:rPr>
        <w:t>/2021</w:t>
      </w:r>
    </w:p>
    <w:p w14:paraId="2E10B680" w14:textId="77777777"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7D6240">
        <w:rPr>
          <w:rFonts w:ascii="Arial" w:hAnsi="Arial" w:cs="Arial"/>
          <w:sz w:val="24"/>
          <w:szCs w:val="24"/>
        </w:rPr>
        <w:t>23/2021</w:t>
      </w:r>
    </w:p>
    <w:p w14:paraId="5236150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D1BE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Rua Miguel Dzumann nº 315 Centro</w:t>
      </w:r>
      <w:r w:rsidRPr="00814E4B">
        <w:rPr>
          <w:rFonts w:ascii="Arial" w:hAnsi="Arial" w:cs="Arial"/>
          <w:sz w:val="24"/>
          <w:szCs w:val="24"/>
        </w:rPr>
        <w:t xml:space="preserve">, CALMON SC até o horário previsto para o credenciamento. O Credenciamento será realizado até as </w:t>
      </w:r>
      <w:r w:rsidR="00D509D4">
        <w:rPr>
          <w:rFonts w:ascii="Arial" w:hAnsi="Arial" w:cs="Arial"/>
          <w:b/>
          <w:sz w:val="24"/>
          <w:szCs w:val="24"/>
          <w:highlight w:val="yellow"/>
        </w:rPr>
        <w:t>14h00</w:t>
      </w:r>
      <w:r w:rsidRPr="00814E4B">
        <w:rPr>
          <w:rFonts w:ascii="Arial" w:hAnsi="Arial" w:cs="Arial"/>
          <w:b/>
          <w:sz w:val="24"/>
          <w:szCs w:val="24"/>
          <w:highlight w:val="yellow"/>
        </w:rPr>
        <w:t xml:space="preserve">min do dia </w:t>
      </w:r>
      <w:r>
        <w:rPr>
          <w:rFonts w:ascii="Arial" w:hAnsi="Arial" w:cs="Arial"/>
          <w:b/>
          <w:sz w:val="24"/>
          <w:szCs w:val="24"/>
          <w:highlight w:val="yellow"/>
        </w:rPr>
        <w:t>08</w:t>
      </w:r>
      <w:r w:rsidRPr="00814E4B">
        <w:rPr>
          <w:rFonts w:ascii="Arial" w:hAnsi="Arial" w:cs="Arial"/>
          <w:b/>
          <w:sz w:val="24"/>
          <w:szCs w:val="24"/>
          <w:highlight w:val="yellow"/>
        </w:rPr>
        <w:t xml:space="preserve"> de </w:t>
      </w:r>
      <w:r w:rsidR="00D509D4">
        <w:rPr>
          <w:rFonts w:ascii="Arial" w:hAnsi="Arial" w:cs="Arial"/>
          <w:b/>
          <w:sz w:val="24"/>
          <w:szCs w:val="24"/>
          <w:highlight w:val="yellow"/>
        </w:rPr>
        <w:t>setembro</w:t>
      </w:r>
      <w:r w:rsidRPr="00814E4B">
        <w:rPr>
          <w:rFonts w:ascii="Arial" w:hAnsi="Arial" w:cs="Arial"/>
          <w:b/>
          <w:sz w:val="24"/>
          <w:szCs w:val="24"/>
          <w:highlight w:val="yellow"/>
        </w:rPr>
        <w:t xml:space="preserve"> de 2021</w:t>
      </w:r>
      <w:r w:rsidRPr="00814E4B">
        <w:rPr>
          <w:rFonts w:ascii="Arial" w:hAnsi="Arial" w:cs="Arial"/>
          <w:b/>
          <w:sz w:val="24"/>
          <w:szCs w:val="24"/>
        </w:rPr>
        <w:t xml:space="preserve"> </w:t>
      </w:r>
      <w:r w:rsidRPr="00814E4B">
        <w:rPr>
          <w:rFonts w:ascii="Arial" w:hAnsi="Arial" w:cs="Arial"/>
          <w:sz w:val="24"/>
          <w:szCs w:val="24"/>
        </w:rPr>
        <w:t xml:space="preserve">ou do primeiro dia útil subseqüente, na hipótese de não haver expediente nesta data. Abertura da sessão será no mesmo dia às </w:t>
      </w:r>
      <w:r w:rsidR="00D509D4">
        <w:rPr>
          <w:rFonts w:ascii="Arial" w:hAnsi="Arial" w:cs="Arial"/>
          <w:b/>
          <w:bCs/>
          <w:sz w:val="24"/>
          <w:szCs w:val="24"/>
        </w:rPr>
        <w:t>14</w:t>
      </w:r>
      <w:r w:rsidRPr="00717A1B">
        <w:rPr>
          <w:rFonts w:ascii="Arial" w:hAnsi="Arial" w:cs="Arial"/>
          <w:b/>
          <w:bCs/>
          <w:sz w:val="24"/>
          <w:szCs w:val="24"/>
        </w:rPr>
        <w:t>h</w:t>
      </w:r>
      <w:r w:rsidR="00D509D4">
        <w:rPr>
          <w:rFonts w:ascii="Arial" w:hAnsi="Arial" w:cs="Arial"/>
          <w:b/>
          <w:bCs/>
          <w:sz w:val="24"/>
          <w:szCs w:val="24"/>
        </w:rPr>
        <w:t>1</w:t>
      </w:r>
      <w:r w:rsidR="00717A1B" w:rsidRPr="00717A1B">
        <w:rPr>
          <w:rFonts w:ascii="Arial" w:hAnsi="Arial" w:cs="Arial"/>
          <w:b/>
          <w:bCs/>
          <w:sz w:val="24"/>
          <w:szCs w:val="24"/>
        </w:rPr>
        <w:t>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453F87">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C78CD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7990F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1FBB549C" w14:textId="77777777" w:rsidR="00814E4B" w:rsidRDefault="00814E4B" w:rsidP="00A901CB">
      <w:pPr>
        <w:numPr>
          <w:ilvl w:val="1"/>
          <w:numId w:val="14"/>
        </w:numPr>
        <w:ind w:right="66"/>
        <w:jc w:val="both"/>
        <w:rPr>
          <w:rFonts w:ascii="Arial" w:hAnsi="Arial" w:cs="Arial"/>
          <w:sz w:val="24"/>
          <w:szCs w:val="24"/>
        </w:rPr>
      </w:pPr>
      <w:r w:rsidRPr="00814E4B">
        <w:rPr>
          <w:rFonts w:ascii="Arial" w:hAnsi="Arial" w:cs="Arial"/>
          <w:sz w:val="24"/>
          <w:szCs w:val="24"/>
        </w:rPr>
        <w:t xml:space="preserve">– </w:t>
      </w:r>
      <w:r w:rsidR="007D6240" w:rsidRPr="007D6240">
        <w:rPr>
          <w:rFonts w:ascii="Arial" w:hAnsi="Arial" w:cs="Arial"/>
          <w:sz w:val="24"/>
          <w:szCs w:val="24"/>
        </w:rPr>
        <w:t>Constitui objeto da presente licitação AQUISIÇÃO E O FORNECIMENTO DE ETE-ESTAÇÃO DE TRATAMENTO DE ESGOTO COMPACTA,DESCENTRALIZADA para tratamento de efluentes domésticos, conforme especificaçõe</w:t>
      </w:r>
      <w:r w:rsidR="008C2610">
        <w:rPr>
          <w:rFonts w:ascii="Arial" w:hAnsi="Arial" w:cs="Arial"/>
          <w:sz w:val="24"/>
          <w:szCs w:val="24"/>
        </w:rPr>
        <w:t>s</w:t>
      </w:r>
      <w:r w:rsidR="00A901CB">
        <w:rPr>
          <w:rFonts w:ascii="Arial" w:hAnsi="Arial" w:cs="Arial"/>
          <w:sz w:val="24"/>
          <w:szCs w:val="24"/>
        </w:rPr>
        <w:t>:</w:t>
      </w:r>
    </w:p>
    <w:p w14:paraId="70A9A854" w14:textId="77777777" w:rsidR="00A901CB" w:rsidRPr="007D6240" w:rsidRDefault="00A901CB" w:rsidP="00A901CB">
      <w:pPr>
        <w:ind w:left="-401" w:right="66"/>
        <w:jc w:val="both"/>
        <w:rPr>
          <w:rFonts w:ascii="Arial" w:hAnsi="Arial" w:cs="Arial"/>
          <w:sz w:val="24"/>
          <w:szCs w:val="24"/>
        </w:rPr>
      </w:pPr>
      <w:r>
        <w:rPr>
          <w:rFonts w:ascii="Arial" w:hAnsi="Arial" w:cs="Arial"/>
          <w:sz w:val="24"/>
          <w:szCs w:val="24"/>
        </w:rPr>
        <w:t xml:space="preserve">- </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984"/>
        <w:gridCol w:w="3884"/>
      </w:tblGrid>
      <w:tr w:rsidR="00A901CB" w:rsidRPr="009C5149" w14:paraId="73035B34" w14:textId="77777777" w:rsidTr="009C5149">
        <w:tc>
          <w:tcPr>
            <w:tcW w:w="3628" w:type="dxa"/>
            <w:shd w:val="clear" w:color="auto" w:fill="auto"/>
          </w:tcPr>
          <w:p w14:paraId="37AB9F8B" w14:textId="77777777" w:rsidR="00A901CB" w:rsidRPr="009C5149" w:rsidRDefault="00607713" w:rsidP="009C5149">
            <w:pPr>
              <w:ind w:right="66"/>
              <w:jc w:val="both"/>
              <w:rPr>
                <w:rFonts w:ascii="Arial" w:hAnsi="Arial" w:cs="Arial"/>
                <w:sz w:val="24"/>
                <w:szCs w:val="24"/>
              </w:rPr>
            </w:pPr>
            <w:r w:rsidRPr="009C5149">
              <w:rPr>
                <w:rFonts w:ascii="Arial" w:hAnsi="Arial" w:cs="Arial"/>
                <w:sz w:val="24"/>
                <w:szCs w:val="24"/>
              </w:rPr>
              <w:t>PRODUTO</w:t>
            </w:r>
          </w:p>
        </w:tc>
        <w:tc>
          <w:tcPr>
            <w:tcW w:w="1984" w:type="dxa"/>
            <w:shd w:val="clear" w:color="auto" w:fill="auto"/>
          </w:tcPr>
          <w:p w14:paraId="4E14693E" w14:textId="77777777" w:rsidR="00A901CB" w:rsidRPr="009C5149" w:rsidRDefault="00607713" w:rsidP="009C5149">
            <w:pPr>
              <w:ind w:right="66"/>
              <w:jc w:val="both"/>
              <w:rPr>
                <w:rFonts w:ascii="Arial" w:hAnsi="Arial" w:cs="Arial"/>
                <w:sz w:val="24"/>
                <w:szCs w:val="24"/>
              </w:rPr>
            </w:pPr>
            <w:r w:rsidRPr="009C5149">
              <w:rPr>
                <w:rFonts w:ascii="Arial" w:hAnsi="Arial" w:cs="Arial"/>
                <w:sz w:val="24"/>
                <w:szCs w:val="24"/>
              </w:rPr>
              <w:t>VALOR</w:t>
            </w:r>
          </w:p>
        </w:tc>
        <w:tc>
          <w:tcPr>
            <w:tcW w:w="3884" w:type="dxa"/>
            <w:shd w:val="clear" w:color="auto" w:fill="auto"/>
          </w:tcPr>
          <w:p w14:paraId="00164FE3" w14:textId="77777777" w:rsidR="00A901CB" w:rsidRPr="009C5149" w:rsidRDefault="00607713" w:rsidP="009C5149">
            <w:pPr>
              <w:ind w:right="66"/>
              <w:jc w:val="both"/>
              <w:rPr>
                <w:rFonts w:ascii="Arial" w:hAnsi="Arial" w:cs="Arial"/>
                <w:sz w:val="24"/>
                <w:szCs w:val="24"/>
              </w:rPr>
            </w:pPr>
            <w:r w:rsidRPr="009C5149">
              <w:rPr>
                <w:rFonts w:ascii="Arial" w:hAnsi="Arial" w:cs="Arial"/>
                <w:sz w:val="24"/>
                <w:szCs w:val="24"/>
              </w:rPr>
              <w:t>OBS. DIMENSÃO</w:t>
            </w:r>
          </w:p>
        </w:tc>
      </w:tr>
      <w:tr w:rsidR="00A901CB" w:rsidRPr="009C5149" w14:paraId="277104D9" w14:textId="77777777" w:rsidTr="009C5149">
        <w:tc>
          <w:tcPr>
            <w:tcW w:w="3628" w:type="dxa"/>
            <w:shd w:val="clear" w:color="auto" w:fill="auto"/>
          </w:tcPr>
          <w:p w14:paraId="62CECC61" w14:textId="77777777" w:rsidR="00A901CB" w:rsidRPr="009C5149" w:rsidRDefault="00A901CB" w:rsidP="009C5149">
            <w:pPr>
              <w:ind w:right="66"/>
              <w:jc w:val="both"/>
              <w:rPr>
                <w:rFonts w:ascii="Arial" w:hAnsi="Arial" w:cs="Arial"/>
                <w:sz w:val="18"/>
                <w:szCs w:val="18"/>
              </w:rPr>
            </w:pPr>
            <w:r w:rsidRPr="009C5149">
              <w:rPr>
                <w:rFonts w:ascii="Arial" w:hAnsi="Arial" w:cs="Arial"/>
                <w:sz w:val="16"/>
                <w:szCs w:val="16"/>
              </w:rPr>
              <w:t xml:space="preserve">ESTAÇÃO DE TRATAMENTO </w:t>
            </w:r>
            <w:r>
              <w:t>AERAÇÃO PROLONGADA POR LODO ATIVADO 24M³/DIA: * 1 TANQUE DE REATOR 16M³ (Ø2m x 5,3m) * 1 TANQUE DE DECANTADOR 5M³ (Ø2m x 1,9m ) * 1 TANQUE DE DESINFECÇÃO(CLORADOR) 3M³ (Ø1,5m x 2,3m)</w:t>
            </w:r>
          </w:p>
        </w:tc>
        <w:tc>
          <w:tcPr>
            <w:tcW w:w="1984" w:type="dxa"/>
            <w:shd w:val="clear" w:color="auto" w:fill="auto"/>
          </w:tcPr>
          <w:p w14:paraId="3283A1D8"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R$ 47.000,00</w:t>
            </w:r>
          </w:p>
        </w:tc>
        <w:tc>
          <w:tcPr>
            <w:tcW w:w="3884" w:type="dxa"/>
            <w:shd w:val="clear" w:color="auto" w:fill="auto"/>
          </w:tcPr>
          <w:p w14:paraId="7EE4B7ED" w14:textId="77777777" w:rsidR="00A901CB" w:rsidRPr="009C5149" w:rsidRDefault="00A901CB" w:rsidP="009C5149">
            <w:pPr>
              <w:ind w:right="66"/>
              <w:jc w:val="both"/>
              <w:rPr>
                <w:rFonts w:ascii="Arial" w:hAnsi="Arial" w:cs="Arial"/>
                <w:sz w:val="24"/>
                <w:szCs w:val="24"/>
              </w:rPr>
            </w:pPr>
            <w:r>
              <w:t>Ø2m x 7,2m comprimento</w:t>
            </w:r>
          </w:p>
        </w:tc>
      </w:tr>
      <w:tr w:rsidR="00A901CB" w:rsidRPr="009C5149" w14:paraId="30B1551B" w14:textId="77777777" w:rsidTr="009C5149">
        <w:tc>
          <w:tcPr>
            <w:tcW w:w="3628" w:type="dxa"/>
            <w:shd w:val="clear" w:color="auto" w:fill="auto"/>
          </w:tcPr>
          <w:p w14:paraId="35D3B526" w14:textId="77777777" w:rsidR="00A901CB" w:rsidRPr="009C5149" w:rsidRDefault="00A901CB" w:rsidP="009C5149">
            <w:pPr>
              <w:ind w:right="66"/>
              <w:jc w:val="both"/>
              <w:rPr>
                <w:rFonts w:ascii="Arial" w:hAnsi="Arial" w:cs="Arial"/>
                <w:sz w:val="24"/>
                <w:szCs w:val="24"/>
              </w:rPr>
            </w:pPr>
            <w:r>
              <w:t>BOMBAS SOPRADORA DE AR 400L/MIN</w:t>
            </w:r>
          </w:p>
        </w:tc>
        <w:tc>
          <w:tcPr>
            <w:tcW w:w="1984" w:type="dxa"/>
            <w:shd w:val="clear" w:color="auto" w:fill="auto"/>
          </w:tcPr>
          <w:p w14:paraId="15D9551D"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R$ 14.800,00</w:t>
            </w:r>
          </w:p>
          <w:p w14:paraId="4DA2F900" w14:textId="77777777" w:rsidR="00693ACC" w:rsidRPr="009C5149" w:rsidRDefault="00693ACC" w:rsidP="009C5149">
            <w:pPr>
              <w:ind w:right="66"/>
              <w:jc w:val="both"/>
              <w:rPr>
                <w:rFonts w:ascii="Arial" w:hAnsi="Arial" w:cs="Arial"/>
                <w:sz w:val="24"/>
                <w:szCs w:val="24"/>
              </w:rPr>
            </w:pPr>
          </w:p>
          <w:p w14:paraId="00374913"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63FB09BC" w14:textId="77777777" w:rsidR="00A901CB" w:rsidRPr="009C5149" w:rsidRDefault="00A901CB" w:rsidP="009C5149">
            <w:pPr>
              <w:ind w:right="66"/>
              <w:jc w:val="both"/>
              <w:rPr>
                <w:rFonts w:ascii="Arial" w:hAnsi="Arial" w:cs="Arial"/>
                <w:sz w:val="24"/>
                <w:szCs w:val="24"/>
              </w:rPr>
            </w:pPr>
            <w:r>
              <w:t>CANAL LATERAL - GARDNER &amp; DENVER (TRIFÁSICA) - UMA DAS BOMBAS SOPRADORA DE AR, É DE RESERVA, COM ACIONAMENTO AUTOMÁTICO, CASO HAJA FALHA EM ALGUMA BOMBA</w:t>
            </w:r>
          </w:p>
        </w:tc>
      </w:tr>
      <w:tr w:rsidR="00A901CB" w:rsidRPr="009C5149" w14:paraId="5EF9C648" w14:textId="77777777" w:rsidTr="009C5149">
        <w:tc>
          <w:tcPr>
            <w:tcW w:w="3628" w:type="dxa"/>
            <w:shd w:val="clear" w:color="auto" w:fill="auto"/>
          </w:tcPr>
          <w:p w14:paraId="1E1AAC93" w14:textId="77777777" w:rsidR="00A901CB" w:rsidRPr="009C5149" w:rsidRDefault="00A901CB" w:rsidP="009C5149">
            <w:pPr>
              <w:ind w:right="66"/>
              <w:jc w:val="both"/>
              <w:rPr>
                <w:rFonts w:ascii="Arial" w:hAnsi="Arial" w:cs="Arial"/>
                <w:sz w:val="24"/>
                <w:szCs w:val="24"/>
              </w:rPr>
            </w:pPr>
            <w:r>
              <w:t>PAINEL - QUADRO DE COMANDO</w:t>
            </w:r>
          </w:p>
        </w:tc>
        <w:tc>
          <w:tcPr>
            <w:tcW w:w="1984" w:type="dxa"/>
            <w:shd w:val="clear" w:color="auto" w:fill="auto"/>
          </w:tcPr>
          <w:p w14:paraId="005B4CFC"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R$11.900,00</w:t>
            </w:r>
          </w:p>
        </w:tc>
        <w:tc>
          <w:tcPr>
            <w:tcW w:w="3884" w:type="dxa"/>
            <w:shd w:val="clear" w:color="auto" w:fill="auto"/>
          </w:tcPr>
          <w:p w14:paraId="49A52142" w14:textId="77777777" w:rsidR="00A901CB" w:rsidRPr="009C5149" w:rsidRDefault="00A901CB" w:rsidP="009C5149">
            <w:pPr>
              <w:ind w:right="66"/>
              <w:jc w:val="both"/>
              <w:rPr>
                <w:rFonts w:ascii="Arial" w:hAnsi="Arial" w:cs="Arial"/>
                <w:sz w:val="24"/>
                <w:szCs w:val="24"/>
              </w:rPr>
            </w:pPr>
            <w:r>
              <w:t xml:space="preserve">OM CLP - ACIONAMENTO DAS BOMBAS </w:t>
            </w:r>
            <w:r>
              <w:lastRenderedPageBreak/>
              <w:t>RESERVAS E INDICADOR DE FALHA</w:t>
            </w:r>
          </w:p>
        </w:tc>
      </w:tr>
      <w:tr w:rsidR="00A901CB" w:rsidRPr="009C5149" w14:paraId="788CE806" w14:textId="77777777" w:rsidTr="009C5149">
        <w:tc>
          <w:tcPr>
            <w:tcW w:w="3628" w:type="dxa"/>
            <w:shd w:val="clear" w:color="auto" w:fill="auto"/>
          </w:tcPr>
          <w:p w14:paraId="2F389033" w14:textId="77777777" w:rsidR="00A901CB" w:rsidRPr="009C5149" w:rsidRDefault="00A901CB" w:rsidP="009C5149">
            <w:pPr>
              <w:ind w:right="66"/>
              <w:jc w:val="both"/>
              <w:rPr>
                <w:rFonts w:ascii="Arial" w:hAnsi="Arial" w:cs="Arial"/>
                <w:sz w:val="24"/>
                <w:szCs w:val="24"/>
              </w:rPr>
            </w:pPr>
            <w:r>
              <w:lastRenderedPageBreak/>
              <w:t>1 BOMBA DOSADORA DIGITAL C/ SENSOR DE NIVEL</w:t>
            </w:r>
          </w:p>
        </w:tc>
        <w:tc>
          <w:tcPr>
            <w:tcW w:w="1984" w:type="dxa"/>
            <w:shd w:val="clear" w:color="auto" w:fill="auto"/>
          </w:tcPr>
          <w:p w14:paraId="2800B86A"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R$ 1.600,00</w:t>
            </w:r>
          </w:p>
          <w:p w14:paraId="3EAF83B7"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6E5CC8B6" w14:textId="77777777" w:rsidR="00A901CB" w:rsidRPr="009C5149" w:rsidRDefault="00A901CB" w:rsidP="009C5149">
            <w:pPr>
              <w:ind w:right="66"/>
              <w:jc w:val="both"/>
              <w:rPr>
                <w:rFonts w:ascii="Arial" w:hAnsi="Arial" w:cs="Arial"/>
                <w:sz w:val="24"/>
                <w:szCs w:val="24"/>
              </w:rPr>
            </w:pPr>
            <w:r>
              <w:t>ACOMPANHA GALÃO DE 50L (MONOFÁSICA)</w:t>
            </w:r>
          </w:p>
        </w:tc>
      </w:tr>
      <w:tr w:rsidR="00A901CB" w:rsidRPr="009C5149" w14:paraId="2751ECBE" w14:textId="77777777" w:rsidTr="009C5149">
        <w:tc>
          <w:tcPr>
            <w:tcW w:w="3628" w:type="dxa"/>
            <w:shd w:val="clear" w:color="auto" w:fill="auto"/>
          </w:tcPr>
          <w:p w14:paraId="50AE1C66" w14:textId="77777777" w:rsidR="00A901CB" w:rsidRPr="009C5149" w:rsidRDefault="00A901CB" w:rsidP="009C5149">
            <w:pPr>
              <w:ind w:right="66"/>
              <w:jc w:val="both"/>
              <w:rPr>
                <w:rFonts w:ascii="Arial" w:hAnsi="Arial" w:cs="Arial"/>
                <w:sz w:val="24"/>
                <w:szCs w:val="24"/>
              </w:rPr>
            </w:pPr>
            <w:r>
              <w:t>5 DIFUSORES DE AR TUBULAR DE MICROBOLHAS</w:t>
            </w:r>
          </w:p>
        </w:tc>
        <w:tc>
          <w:tcPr>
            <w:tcW w:w="1984" w:type="dxa"/>
            <w:shd w:val="clear" w:color="auto" w:fill="auto"/>
          </w:tcPr>
          <w:p w14:paraId="42845663"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R$ 3.400,00</w:t>
            </w:r>
          </w:p>
        </w:tc>
        <w:tc>
          <w:tcPr>
            <w:tcW w:w="3884" w:type="dxa"/>
            <w:shd w:val="clear" w:color="auto" w:fill="auto"/>
          </w:tcPr>
          <w:p w14:paraId="69F2EBEE" w14:textId="77777777" w:rsidR="00A901CB" w:rsidRPr="009C5149" w:rsidRDefault="00A901CB" w:rsidP="009C5149">
            <w:pPr>
              <w:ind w:right="66"/>
              <w:jc w:val="both"/>
              <w:rPr>
                <w:rFonts w:ascii="Arial" w:hAnsi="Arial" w:cs="Arial"/>
                <w:sz w:val="24"/>
                <w:szCs w:val="24"/>
              </w:rPr>
            </w:pPr>
            <w:r>
              <w:t>TUBULAR DE MICRO BOLHAS - 60x800mm</w:t>
            </w:r>
          </w:p>
        </w:tc>
      </w:tr>
      <w:tr w:rsidR="00A901CB" w:rsidRPr="009C5149" w14:paraId="14C2DD81" w14:textId="77777777" w:rsidTr="009C5149">
        <w:tc>
          <w:tcPr>
            <w:tcW w:w="3628" w:type="dxa"/>
            <w:shd w:val="clear" w:color="auto" w:fill="auto"/>
          </w:tcPr>
          <w:p w14:paraId="0CF4025A" w14:textId="77777777" w:rsidR="00A901CB" w:rsidRPr="009C5149" w:rsidRDefault="00A901CB" w:rsidP="009C5149">
            <w:pPr>
              <w:ind w:right="66"/>
              <w:jc w:val="both"/>
              <w:rPr>
                <w:rFonts w:ascii="Arial" w:hAnsi="Arial" w:cs="Arial"/>
                <w:sz w:val="24"/>
                <w:szCs w:val="24"/>
              </w:rPr>
            </w:pPr>
            <w:r>
              <w:t>1 TANQUE DE LODO 10M³</w:t>
            </w:r>
          </w:p>
        </w:tc>
        <w:tc>
          <w:tcPr>
            <w:tcW w:w="1984" w:type="dxa"/>
            <w:shd w:val="clear" w:color="auto" w:fill="auto"/>
          </w:tcPr>
          <w:p w14:paraId="080AFB8F"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R$ 17.000,00</w:t>
            </w:r>
          </w:p>
          <w:p w14:paraId="28614DA8"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37ECDC0E" w14:textId="77777777" w:rsidR="00A901CB" w:rsidRPr="009C5149" w:rsidRDefault="00607713" w:rsidP="009C5149">
            <w:pPr>
              <w:ind w:right="66"/>
              <w:jc w:val="both"/>
              <w:rPr>
                <w:rFonts w:ascii="Arial" w:hAnsi="Arial" w:cs="Arial"/>
                <w:sz w:val="24"/>
                <w:szCs w:val="24"/>
              </w:rPr>
            </w:pPr>
            <w:r>
              <w:t>Ø2m x 4m comprimento</w:t>
            </w:r>
          </w:p>
        </w:tc>
      </w:tr>
      <w:tr w:rsidR="00A901CB" w:rsidRPr="009C5149" w14:paraId="03F96B32" w14:textId="77777777" w:rsidTr="009C5149">
        <w:tc>
          <w:tcPr>
            <w:tcW w:w="3628" w:type="dxa"/>
            <w:shd w:val="clear" w:color="auto" w:fill="auto"/>
          </w:tcPr>
          <w:p w14:paraId="12B85E3B" w14:textId="77777777" w:rsidR="00A901CB" w:rsidRPr="009C5149" w:rsidRDefault="00A901CB" w:rsidP="009C5149">
            <w:pPr>
              <w:ind w:right="66"/>
              <w:jc w:val="both"/>
              <w:rPr>
                <w:rFonts w:ascii="Arial" w:hAnsi="Arial" w:cs="Arial"/>
                <w:sz w:val="24"/>
                <w:szCs w:val="24"/>
              </w:rPr>
            </w:pPr>
            <w:r>
              <w:t>2 TANQUE DE EQUALIZAÇAO 4M³</w:t>
            </w:r>
          </w:p>
        </w:tc>
        <w:tc>
          <w:tcPr>
            <w:tcW w:w="1984" w:type="dxa"/>
            <w:shd w:val="clear" w:color="auto" w:fill="auto"/>
          </w:tcPr>
          <w:p w14:paraId="4603B209"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R$ 5.900,00</w:t>
            </w:r>
          </w:p>
          <w:p w14:paraId="16D1CA61"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094DAD2E" w14:textId="77777777" w:rsidR="00A901CB" w:rsidRPr="009C5149" w:rsidRDefault="00607713" w:rsidP="009C5149">
            <w:pPr>
              <w:ind w:right="66"/>
              <w:jc w:val="both"/>
              <w:rPr>
                <w:rFonts w:ascii="Arial" w:hAnsi="Arial" w:cs="Arial"/>
                <w:sz w:val="24"/>
                <w:szCs w:val="24"/>
              </w:rPr>
            </w:pPr>
            <w:r>
              <w:t>Ø1,7m x 2m Altura</w:t>
            </w:r>
          </w:p>
        </w:tc>
      </w:tr>
      <w:tr w:rsidR="00A901CB" w:rsidRPr="009C5149" w14:paraId="391415ED" w14:textId="77777777" w:rsidTr="009C5149">
        <w:tc>
          <w:tcPr>
            <w:tcW w:w="3628" w:type="dxa"/>
            <w:shd w:val="clear" w:color="auto" w:fill="auto"/>
          </w:tcPr>
          <w:p w14:paraId="12921A75" w14:textId="77777777" w:rsidR="00A901CB" w:rsidRPr="009C5149" w:rsidRDefault="00A901CB" w:rsidP="009C5149">
            <w:pPr>
              <w:ind w:right="66"/>
              <w:jc w:val="both"/>
              <w:rPr>
                <w:rFonts w:ascii="Arial" w:hAnsi="Arial" w:cs="Arial"/>
                <w:sz w:val="24"/>
                <w:szCs w:val="24"/>
              </w:rPr>
            </w:pPr>
            <w:r>
              <w:t>2 BOMBAS DE RECICLO DE LODO - 3/4CV</w:t>
            </w:r>
          </w:p>
        </w:tc>
        <w:tc>
          <w:tcPr>
            <w:tcW w:w="1984" w:type="dxa"/>
            <w:shd w:val="clear" w:color="auto" w:fill="auto"/>
          </w:tcPr>
          <w:p w14:paraId="0A0DC450"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R$ 2.100,00</w:t>
            </w:r>
          </w:p>
          <w:p w14:paraId="4D30E151"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6740B95D" w14:textId="77777777" w:rsidR="00A901CB" w:rsidRPr="009C5149" w:rsidRDefault="00607713" w:rsidP="009C5149">
            <w:pPr>
              <w:ind w:right="66"/>
              <w:jc w:val="both"/>
              <w:rPr>
                <w:rFonts w:ascii="Arial" w:hAnsi="Arial" w:cs="Arial"/>
                <w:sz w:val="24"/>
                <w:szCs w:val="24"/>
              </w:rPr>
            </w:pPr>
            <w:r>
              <w:t>SUBMERSA MONOFÁSICA - AUTOMATIZADA NO QUADRO COMANDO</w:t>
            </w:r>
          </w:p>
        </w:tc>
      </w:tr>
      <w:tr w:rsidR="00A901CB" w:rsidRPr="009C5149" w14:paraId="08DA56FB" w14:textId="77777777" w:rsidTr="009C5149">
        <w:tc>
          <w:tcPr>
            <w:tcW w:w="3628" w:type="dxa"/>
            <w:shd w:val="clear" w:color="auto" w:fill="auto"/>
          </w:tcPr>
          <w:p w14:paraId="529A0993" w14:textId="77777777" w:rsidR="00A901CB" w:rsidRPr="009C5149" w:rsidRDefault="00A901CB" w:rsidP="009C5149">
            <w:pPr>
              <w:ind w:right="66"/>
              <w:jc w:val="both"/>
              <w:rPr>
                <w:rFonts w:ascii="Arial" w:hAnsi="Arial" w:cs="Arial"/>
                <w:sz w:val="24"/>
                <w:szCs w:val="24"/>
              </w:rPr>
            </w:pPr>
            <w:r>
              <w:t>1 CAIXA DE GRADEAMENTO 500L</w:t>
            </w:r>
          </w:p>
        </w:tc>
        <w:tc>
          <w:tcPr>
            <w:tcW w:w="1984" w:type="dxa"/>
            <w:shd w:val="clear" w:color="auto" w:fill="auto"/>
          </w:tcPr>
          <w:p w14:paraId="7A6E3C7E"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R$ 4.500,00</w:t>
            </w:r>
          </w:p>
          <w:p w14:paraId="7213A3C8"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767F3327" w14:textId="77777777" w:rsidR="00A901CB" w:rsidRPr="009C5149" w:rsidRDefault="00607713" w:rsidP="009C5149">
            <w:pPr>
              <w:ind w:right="66"/>
              <w:jc w:val="both"/>
              <w:rPr>
                <w:rFonts w:ascii="Arial" w:hAnsi="Arial" w:cs="Arial"/>
                <w:sz w:val="24"/>
                <w:szCs w:val="24"/>
              </w:rPr>
            </w:pPr>
            <w:r>
              <w:t>c/ grade removível para limpeza</w:t>
            </w:r>
          </w:p>
        </w:tc>
      </w:tr>
      <w:tr w:rsidR="00A901CB" w:rsidRPr="009C5149" w14:paraId="57497B21" w14:textId="77777777" w:rsidTr="009C5149">
        <w:tc>
          <w:tcPr>
            <w:tcW w:w="3628" w:type="dxa"/>
            <w:shd w:val="clear" w:color="auto" w:fill="auto"/>
          </w:tcPr>
          <w:p w14:paraId="3B479FBE" w14:textId="77777777" w:rsidR="00A901CB" w:rsidRDefault="00607713" w:rsidP="009C5149">
            <w:pPr>
              <w:ind w:right="66"/>
              <w:jc w:val="both"/>
            </w:pPr>
            <w:r>
              <w:t>1 ELEVATÓRIAS DE 1000L</w:t>
            </w:r>
          </w:p>
        </w:tc>
        <w:tc>
          <w:tcPr>
            <w:tcW w:w="1984" w:type="dxa"/>
            <w:shd w:val="clear" w:color="auto" w:fill="auto"/>
          </w:tcPr>
          <w:p w14:paraId="45C81D94"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R$ 3.900,00</w:t>
            </w:r>
          </w:p>
        </w:tc>
        <w:tc>
          <w:tcPr>
            <w:tcW w:w="3884" w:type="dxa"/>
            <w:shd w:val="clear" w:color="auto" w:fill="auto"/>
          </w:tcPr>
          <w:p w14:paraId="2923A3A3" w14:textId="77777777" w:rsidR="00A901CB" w:rsidRPr="009C5149" w:rsidRDefault="00607713" w:rsidP="009C5149">
            <w:pPr>
              <w:ind w:right="66"/>
              <w:jc w:val="both"/>
              <w:rPr>
                <w:rFonts w:ascii="Arial" w:hAnsi="Arial" w:cs="Arial"/>
                <w:sz w:val="24"/>
                <w:szCs w:val="24"/>
              </w:rPr>
            </w:pPr>
            <w:r>
              <w:t>CADA ELEVATÓRIA C/ 2 BOMBAS DE 1CV - MONOFÁSICA - ACIONAMENTO AUTOMATICO DE BOMBA RESERVA - C/ AVISO DE ERRO NO PAINEL - Ø1,2m X 0,9m</w:t>
            </w:r>
          </w:p>
        </w:tc>
      </w:tr>
      <w:tr w:rsidR="00A901CB" w:rsidRPr="009C5149" w14:paraId="58E7BE9E" w14:textId="77777777" w:rsidTr="009C5149">
        <w:tc>
          <w:tcPr>
            <w:tcW w:w="3628" w:type="dxa"/>
            <w:shd w:val="clear" w:color="auto" w:fill="auto"/>
          </w:tcPr>
          <w:p w14:paraId="390595CD" w14:textId="77777777" w:rsidR="00A901CB" w:rsidRDefault="00607713" w:rsidP="009C5149">
            <w:pPr>
              <w:ind w:right="66"/>
              <w:jc w:val="both"/>
            </w:pPr>
            <w:r>
              <w:t>INSTALAÇÃO HIDRÁULICA + MATERIAL(TUBOS, CONEXÕES, REGISTROS, VÁLVULAS, TUBOS TÉRMICOS E VEDAÇÕES)</w:t>
            </w:r>
          </w:p>
        </w:tc>
        <w:tc>
          <w:tcPr>
            <w:tcW w:w="1984" w:type="dxa"/>
            <w:shd w:val="clear" w:color="auto" w:fill="auto"/>
          </w:tcPr>
          <w:p w14:paraId="2650BA22"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R$ 9.000,00</w:t>
            </w:r>
          </w:p>
          <w:p w14:paraId="020169F8"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0B4B0ABD" w14:textId="77777777" w:rsidR="00A901CB" w:rsidRPr="009C5149" w:rsidRDefault="00607713" w:rsidP="009C5149">
            <w:pPr>
              <w:ind w:right="66"/>
              <w:jc w:val="both"/>
              <w:rPr>
                <w:rFonts w:ascii="Arial" w:hAnsi="Arial" w:cs="Arial"/>
                <w:sz w:val="24"/>
                <w:szCs w:val="24"/>
              </w:rPr>
            </w:pPr>
            <w:r>
              <w:t>INSTALAR SOMENTE :OS TANQUES, CAIXA GRADEAMENTO E ELEVATÓR</w:t>
            </w:r>
          </w:p>
        </w:tc>
      </w:tr>
      <w:tr w:rsidR="00A901CB" w:rsidRPr="009C5149" w14:paraId="6EBE469F" w14:textId="77777777" w:rsidTr="009C5149">
        <w:tc>
          <w:tcPr>
            <w:tcW w:w="3628" w:type="dxa"/>
            <w:shd w:val="clear" w:color="auto" w:fill="auto"/>
          </w:tcPr>
          <w:p w14:paraId="4D888895" w14:textId="77777777" w:rsidR="00A901CB" w:rsidRDefault="00607713" w:rsidP="009C5149">
            <w:pPr>
              <w:ind w:right="66"/>
              <w:jc w:val="both"/>
            </w:pPr>
            <w:r>
              <w:t>RESPONSAVEL TÉCNICO QUIMICO</w:t>
            </w:r>
          </w:p>
        </w:tc>
        <w:tc>
          <w:tcPr>
            <w:tcW w:w="1984" w:type="dxa"/>
            <w:shd w:val="clear" w:color="auto" w:fill="auto"/>
          </w:tcPr>
          <w:p w14:paraId="09EC9AD8" w14:textId="77777777" w:rsidR="00A901CB" w:rsidRPr="009C5149" w:rsidRDefault="00693ACC" w:rsidP="009C5149">
            <w:pPr>
              <w:ind w:right="66"/>
              <w:jc w:val="both"/>
              <w:rPr>
                <w:rFonts w:ascii="Arial" w:hAnsi="Arial" w:cs="Arial"/>
                <w:sz w:val="24"/>
                <w:szCs w:val="24"/>
              </w:rPr>
            </w:pPr>
            <w:r w:rsidRPr="009C5149">
              <w:rPr>
                <w:rFonts w:ascii="Arial" w:hAnsi="Arial" w:cs="Arial"/>
                <w:sz w:val="24"/>
                <w:szCs w:val="24"/>
              </w:rPr>
              <w:t>R$ 3.000,00</w:t>
            </w:r>
          </w:p>
          <w:p w14:paraId="54FCF45C"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0737477D" w14:textId="77777777" w:rsidR="00A901CB" w:rsidRPr="009C5149" w:rsidRDefault="00607713" w:rsidP="009C5149">
            <w:pPr>
              <w:ind w:right="66"/>
              <w:jc w:val="both"/>
              <w:rPr>
                <w:rFonts w:ascii="Arial" w:hAnsi="Arial" w:cs="Arial"/>
                <w:sz w:val="24"/>
                <w:szCs w:val="24"/>
              </w:rPr>
            </w:pPr>
            <w:r>
              <w:t>VÁLIDO POR 60 DIAS COM VISITAS QUINZENAIS</w:t>
            </w:r>
          </w:p>
        </w:tc>
      </w:tr>
      <w:tr w:rsidR="00607713" w:rsidRPr="009C5149" w14:paraId="252CAE41" w14:textId="77777777" w:rsidTr="009C5149">
        <w:tc>
          <w:tcPr>
            <w:tcW w:w="3628" w:type="dxa"/>
            <w:shd w:val="clear" w:color="auto" w:fill="auto"/>
          </w:tcPr>
          <w:p w14:paraId="14A83527" w14:textId="77777777" w:rsidR="00607713" w:rsidRDefault="00607713" w:rsidP="009C5149">
            <w:pPr>
              <w:ind w:right="66"/>
              <w:jc w:val="both"/>
            </w:pPr>
            <w:r>
              <w:t>TOTAL</w:t>
            </w:r>
          </w:p>
        </w:tc>
        <w:tc>
          <w:tcPr>
            <w:tcW w:w="1984" w:type="dxa"/>
            <w:shd w:val="clear" w:color="auto" w:fill="auto"/>
          </w:tcPr>
          <w:p w14:paraId="140BE885" w14:textId="77777777" w:rsidR="00607713" w:rsidRPr="009C5149" w:rsidRDefault="00693ACC" w:rsidP="009C5149">
            <w:pPr>
              <w:ind w:right="66"/>
              <w:jc w:val="both"/>
              <w:rPr>
                <w:rFonts w:ascii="Arial" w:hAnsi="Arial" w:cs="Arial"/>
                <w:sz w:val="24"/>
                <w:szCs w:val="24"/>
              </w:rPr>
            </w:pPr>
            <w:r w:rsidRPr="009C5149">
              <w:rPr>
                <w:rFonts w:ascii="Arial" w:hAnsi="Arial" w:cs="Arial"/>
                <w:sz w:val="24"/>
                <w:szCs w:val="24"/>
              </w:rPr>
              <w:t>R$ 122.000,00</w:t>
            </w:r>
          </w:p>
          <w:p w14:paraId="27E3F781" w14:textId="77777777" w:rsidR="00693ACC" w:rsidRPr="009C5149" w:rsidRDefault="00693ACC" w:rsidP="009C5149">
            <w:pPr>
              <w:ind w:right="66"/>
              <w:jc w:val="both"/>
              <w:rPr>
                <w:rFonts w:ascii="Arial" w:hAnsi="Arial" w:cs="Arial"/>
                <w:sz w:val="24"/>
                <w:szCs w:val="24"/>
              </w:rPr>
            </w:pPr>
          </w:p>
        </w:tc>
        <w:tc>
          <w:tcPr>
            <w:tcW w:w="3884" w:type="dxa"/>
            <w:shd w:val="clear" w:color="auto" w:fill="auto"/>
          </w:tcPr>
          <w:p w14:paraId="6F9AEAC0" w14:textId="77777777" w:rsidR="00607713" w:rsidRPr="009C5149" w:rsidRDefault="00607713" w:rsidP="009C5149">
            <w:pPr>
              <w:ind w:right="66"/>
              <w:jc w:val="both"/>
              <w:rPr>
                <w:rFonts w:ascii="Arial" w:hAnsi="Arial" w:cs="Arial"/>
                <w:sz w:val="24"/>
                <w:szCs w:val="24"/>
              </w:rPr>
            </w:pPr>
          </w:p>
        </w:tc>
      </w:tr>
    </w:tbl>
    <w:p w14:paraId="3E25B9AC" w14:textId="77777777" w:rsidR="00A901CB" w:rsidRPr="007D6240" w:rsidRDefault="00A901CB" w:rsidP="00A901CB">
      <w:pPr>
        <w:ind w:left="-401" w:right="66"/>
        <w:jc w:val="both"/>
        <w:rPr>
          <w:rFonts w:ascii="Arial" w:hAnsi="Arial" w:cs="Arial"/>
          <w:sz w:val="24"/>
          <w:szCs w:val="24"/>
        </w:rPr>
      </w:pPr>
    </w:p>
    <w:p w14:paraId="4850CEF4" w14:textId="77777777" w:rsidR="00814E4B" w:rsidRPr="00814E4B" w:rsidRDefault="00814E4B" w:rsidP="00814E4B">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 Os itens previstos junto ao objeto da presente </w:t>
      </w:r>
      <w:r w:rsidR="007D6240">
        <w:rPr>
          <w:rFonts w:ascii="Arial" w:hAnsi="Arial" w:cs="Arial"/>
          <w:sz w:val="24"/>
          <w:szCs w:val="24"/>
        </w:rPr>
        <w:t>deverão estar de acordo com o memorial descritivo. (anexo VIII)</w:t>
      </w:r>
    </w:p>
    <w:p w14:paraId="5F204DD1" w14:textId="77777777" w:rsidR="007D6240" w:rsidRPr="007D6240" w:rsidRDefault="007D6240" w:rsidP="007D6240">
      <w:pPr>
        <w:ind w:left="-851" w:right="66"/>
        <w:jc w:val="both"/>
        <w:rPr>
          <w:rFonts w:ascii="Arial" w:eastAsia="Times New Roman" w:hAnsi="Arial" w:cs="Arial"/>
          <w:sz w:val="24"/>
          <w:szCs w:val="24"/>
          <w:lang w:eastAsia="pt-BR"/>
        </w:rPr>
      </w:pPr>
      <w:r w:rsidRPr="007D6240">
        <w:rPr>
          <w:rFonts w:ascii="Arial" w:eastAsia="Times New Roman" w:hAnsi="Arial" w:cs="Arial"/>
          <w:sz w:val="24"/>
          <w:szCs w:val="24"/>
          <w:lang w:eastAsia="pt-BR"/>
        </w:rPr>
        <w:lastRenderedPageBreak/>
        <w:t>1.3 - Todas as despesas com transporte, entrega e descarregamento correrão por conta da proponente. A entrega deverá ocorrer no horário de expediente em vigor juntamente com a Nota Fiscal para conferência;</w:t>
      </w:r>
    </w:p>
    <w:p w14:paraId="75562955" w14:textId="77777777" w:rsidR="007D6240" w:rsidRPr="007D6240" w:rsidRDefault="007D6240" w:rsidP="007D6240">
      <w:pPr>
        <w:ind w:left="-851" w:right="66"/>
        <w:jc w:val="both"/>
        <w:rPr>
          <w:rFonts w:ascii="Arial" w:eastAsia="Times New Roman" w:hAnsi="Arial" w:cs="Arial"/>
          <w:sz w:val="24"/>
          <w:szCs w:val="24"/>
          <w:lang w:eastAsia="pt-BR"/>
        </w:rPr>
      </w:pPr>
      <w:r w:rsidRPr="007D6240">
        <w:rPr>
          <w:rFonts w:ascii="Arial" w:eastAsia="Times New Roman" w:hAnsi="Arial" w:cs="Arial"/>
          <w:sz w:val="24"/>
          <w:szCs w:val="24"/>
          <w:lang w:eastAsia="pt-BR"/>
        </w:rPr>
        <w:t>1.4 - Caso o material não corresponda ao exigido pelo Edital, o FORNECEDOR deverá providenciar, no prazo máximo de até 30 (trinta) dias, a sua substituição visando ao atendimento das especificações, sem prejuízo da incidência das sanções previstas no Edital, Lei 8.666/93 e a alterações subsequentes, Lei 10.520/02, e demais legislações aplicáveis.</w:t>
      </w:r>
    </w:p>
    <w:p w14:paraId="057C9CFD" w14:textId="77777777" w:rsidR="007D6240" w:rsidRPr="007D6240" w:rsidRDefault="007D6240" w:rsidP="007D6240">
      <w:pPr>
        <w:ind w:left="-851" w:right="66"/>
        <w:jc w:val="both"/>
        <w:rPr>
          <w:rFonts w:ascii="Arial" w:eastAsia="Times New Roman" w:hAnsi="Arial" w:cs="Arial"/>
          <w:sz w:val="24"/>
          <w:szCs w:val="24"/>
          <w:lang w:eastAsia="pt-BR"/>
        </w:rPr>
      </w:pPr>
      <w:r w:rsidRPr="007D6240">
        <w:rPr>
          <w:rFonts w:ascii="Arial" w:eastAsia="Times New Roman" w:hAnsi="Arial" w:cs="Arial"/>
          <w:sz w:val="24"/>
          <w:szCs w:val="24"/>
          <w:lang w:eastAsia="pt-BR"/>
        </w:rPr>
        <w:t>1.5 - A presente aquisição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w:t>
      </w:r>
    </w:p>
    <w:p w14:paraId="189F5A2C"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1.</w:t>
      </w:r>
      <w:r>
        <w:rPr>
          <w:rFonts w:ascii="Arial" w:hAnsi="Arial" w:cs="Arial"/>
          <w:sz w:val="24"/>
          <w:szCs w:val="24"/>
        </w:rPr>
        <w:t>6</w:t>
      </w:r>
      <w:r w:rsidRPr="00453F87">
        <w:rPr>
          <w:rFonts w:ascii="Arial" w:hAnsi="Arial" w:cs="Arial"/>
          <w:sz w:val="24"/>
          <w:szCs w:val="24"/>
        </w:rPr>
        <w:t>. É recomendada a leitura integral deste Edital e de seus anexos, uma vez que a sua inobservância, principalmente no que diz respeito à documentação exigida e à apresentação da proposta, poderá acarretar respectivamente a inabilitação e a desclassificação da licitante.</w:t>
      </w:r>
    </w:p>
    <w:p w14:paraId="34530FAB"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1.</w:t>
      </w:r>
      <w:r>
        <w:rPr>
          <w:rFonts w:ascii="Arial" w:hAnsi="Arial" w:cs="Arial"/>
          <w:sz w:val="24"/>
          <w:szCs w:val="24"/>
        </w:rPr>
        <w:t>7</w:t>
      </w:r>
      <w:r w:rsidRPr="00453F87">
        <w:rPr>
          <w:rFonts w:ascii="Arial" w:hAnsi="Arial" w:cs="Arial"/>
          <w:sz w:val="24"/>
          <w:szCs w:val="24"/>
        </w:rPr>
        <w:t>. Não poderão participar, direta ou indiretamente da licitação, sob pena de desclassificação:</w:t>
      </w:r>
    </w:p>
    <w:p w14:paraId="718CEA1C"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a)</w:t>
      </w:r>
      <w:r w:rsidRPr="00453F87">
        <w:rPr>
          <w:rFonts w:ascii="Arial" w:hAnsi="Arial" w:cs="Arial"/>
          <w:sz w:val="24"/>
          <w:szCs w:val="24"/>
        </w:rPr>
        <w:tab/>
        <w:t>Empresas que não atenderem às condições deste Edital;</w:t>
      </w:r>
    </w:p>
    <w:p w14:paraId="45FE2FF4"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b)</w:t>
      </w:r>
      <w:r w:rsidRPr="00453F87">
        <w:rPr>
          <w:rFonts w:ascii="Arial" w:hAnsi="Arial" w:cs="Arial"/>
          <w:sz w:val="24"/>
          <w:szCs w:val="24"/>
        </w:rPr>
        <w:tab/>
        <w:t xml:space="preserve">O autor do projeto, básico ou executivo, pessoa física ou jurídica; </w:t>
      </w:r>
    </w:p>
    <w:p w14:paraId="4382802D"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c)</w:t>
      </w:r>
      <w:r w:rsidRPr="00453F87">
        <w:rPr>
          <w:rFonts w:ascii="Arial" w:hAnsi="Arial" w:cs="Arial"/>
          <w:sz w:val="24"/>
          <w:szCs w:val="24"/>
        </w:rPr>
        <w:tab/>
        <w:t>Empresas que tenham como sócio(s), servidor(es) ou dirigente(s) de órgão ou entidade contratante ou responsável pela licitação;</w:t>
      </w:r>
    </w:p>
    <w:p w14:paraId="007C24B4"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d)</w:t>
      </w:r>
      <w:r w:rsidRPr="00453F87">
        <w:rPr>
          <w:rFonts w:ascii="Arial" w:hAnsi="Arial" w:cs="Arial"/>
          <w:sz w:val="24"/>
          <w:szCs w:val="24"/>
        </w:rPr>
        <w:tab/>
        <w:t>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598C583"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e)</w:t>
      </w:r>
      <w:r w:rsidRPr="00453F87">
        <w:rPr>
          <w:rFonts w:ascii="Arial" w:hAnsi="Arial" w:cs="Arial"/>
          <w:sz w:val="24"/>
          <w:szCs w:val="24"/>
        </w:rPr>
        <w:tab/>
        <w:t>Empresas impedidas de licitar ou contratar com a Administração Pública Municipal de Calmon;</w:t>
      </w:r>
    </w:p>
    <w:p w14:paraId="40DE0E4E" w14:textId="77777777" w:rsidR="00453F87" w:rsidRPr="00453F87" w:rsidRDefault="00453F87" w:rsidP="00453F87">
      <w:pPr>
        <w:ind w:left="-851" w:right="66"/>
        <w:jc w:val="both"/>
        <w:rPr>
          <w:rFonts w:ascii="Arial" w:hAnsi="Arial" w:cs="Arial"/>
          <w:sz w:val="24"/>
          <w:szCs w:val="24"/>
        </w:rPr>
      </w:pPr>
      <w:r w:rsidRPr="00453F87">
        <w:rPr>
          <w:rFonts w:ascii="Arial" w:hAnsi="Arial" w:cs="Arial"/>
          <w:sz w:val="24"/>
          <w:szCs w:val="24"/>
        </w:rPr>
        <w:t>f)</w:t>
      </w:r>
      <w:r w:rsidRPr="00453F87">
        <w:rPr>
          <w:rFonts w:ascii="Arial" w:hAnsi="Arial" w:cs="Arial"/>
          <w:sz w:val="24"/>
          <w:szCs w:val="24"/>
        </w:rPr>
        <w:tab/>
        <w:t xml:space="preserve">Empresas sob processo de falência, concordata, recuperação judicial ou extrajudicial que incidam </w:t>
      </w:r>
    </w:p>
    <w:p w14:paraId="21D791DE"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6603A8B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356C881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1FADADC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64EF7EF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52E65F8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EBDF2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75DC2F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B22056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033693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D095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6012CF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CA98EC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1FD7556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3A2C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77B8E1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AAE9A6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676530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FD31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1F596F28"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450A01A3"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2BED953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82585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2784CB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8057BA"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52B24D11"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1D435E7E"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3C8CCF0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EF35C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7D6240">
        <w:rPr>
          <w:rFonts w:ascii="Arial" w:hAnsi="Arial" w:cs="Arial"/>
          <w:sz w:val="24"/>
          <w:szCs w:val="24"/>
        </w:rPr>
        <w:t>23/2021</w:t>
      </w:r>
      <w:r w:rsidRPr="00814E4B">
        <w:rPr>
          <w:rFonts w:ascii="Arial" w:hAnsi="Arial" w:cs="Arial"/>
          <w:sz w:val="24"/>
          <w:szCs w:val="24"/>
        </w:rPr>
        <w:t xml:space="preserve"> (RAZÃO SOCIAL DA LICITANTE) ENVELOPE Nº 01 – “PROPOSTA DE PREÇOS” </w:t>
      </w:r>
    </w:p>
    <w:p w14:paraId="73EF054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3A999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0C6E12E8"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75D7FAA3"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79B72D6E"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356DCA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65BF11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003C29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1BF397"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E5CAD1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14692D4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1FB32D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7D6240">
        <w:rPr>
          <w:rFonts w:ascii="Arial" w:hAnsi="Arial" w:cs="Arial"/>
          <w:sz w:val="24"/>
          <w:szCs w:val="24"/>
        </w:rPr>
        <w:t>23/2021</w:t>
      </w:r>
      <w:r w:rsidRPr="00814E4B">
        <w:rPr>
          <w:rFonts w:ascii="Arial" w:hAnsi="Arial" w:cs="Arial"/>
          <w:sz w:val="24"/>
          <w:szCs w:val="24"/>
        </w:rPr>
        <w:t xml:space="preserve"> (RAZÃO SOCIAL DA LICITANTE) ENVELOPE Nº 02 – “DOCUMENTAÇÃO” </w:t>
      </w:r>
    </w:p>
    <w:p w14:paraId="3CDB575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B1DB7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4.2 – Para habilitação na presente licitação será exigida a entrega dos seguintes documentos: </w:t>
      </w:r>
    </w:p>
    <w:p w14:paraId="533DA65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245630"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00B5AD0"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3EA79C4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232AE8"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331DB53"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6AB7DF35"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2AFAEF36"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77B7C73A"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6062E964"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4DA07BC4"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20B8F1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20C4FC2"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b/>
          <w:i/>
          <w:sz w:val="24"/>
          <w:szCs w:val="24"/>
        </w:rPr>
        <w:t>Obs:</w:t>
      </w:r>
      <w:r w:rsidRPr="00814E4B">
        <w:rPr>
          <w:rFonts w:ascii="Arial" w:hAnsi="Arial" w:cs="Arial"/>
          <w:i/>
          <w:sz w:val="24"/>
          <w:szCs w:val="24"/>
        </w:rPr>
        <w:t xml:space="preserve"> Está dispensado de entregar o constante no subitem 4.2.1.2, se o mesmo estiver sido entregue na fase credenciamento. </w:t>
      </w:r>
    </w:p>
    <w:p w14:paraId="5D5CBD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49CDE4C1"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7ACDA710"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3E8F00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F19F465"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1C190B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9D9CE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23CEB8C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C946358"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73B3FC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AF49DDA"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lastRenderedPageBreak/>
        <w:t xml:space="preserve">4.2.2.5 - </w:t>
      </w:r>
      <w:r w:rsidRPr="00814E4B">
        <w:rPr>
          <w:rFonts w:ascii="Arial" w:hAnsi="Arial" w:cs="Arial"/>
          <w:sz w:val="24"/>
          <w:szCs w:val="24"/>
        </w:rPr>
        <w:t xml:space="preserve">Certidão Negativa de Débitos Trabalhistas – CNDT; </w:t>
      </w:r>
    </w:p>
    <w:p w14:paraId="7558AC4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D70CB1"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060ED2E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1BE5B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EC697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23BE45F3"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58E3B5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4C875E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303D0B"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eproc, </w:t>
      </w:r>
    </w:p>
    <w:p w14:paraId="55A28F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586577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9CF059" w14:textId="77777777" w:rsidR="00CE7688" w:rsidRPr="00CE7688" w:rsidRDefault="00814E4B" w:rsidP="00CE7688">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w:t>
      </w:r>
      <w:r w:rsidR="00CE7688" w:rsidRPr="00CE7688">
        <w:rPr>
          <w:rFonts w:ascii="Arial" w:hAnsi="Arial" w:cs="Arial"/>
          <w:sz w:val="24"/>
          <w:szCs w:val="24"/>
        </w:rPr>
        <w:tab/>
        <w:t>– Prova de possuir, em seu quadro permanente, quadro societário ou mediante contrato   de prestação de serviços, na data prevista para a entrega da proposta, no mínimo,  01 (um) profissional  de nível superior com registro no CREA e/ou no CAU, que será(ão), obrigatoriamente, o(s) Responsável(is) Técnico(s) pela execução dos serviços e, que deverá(ão) ser detentor(es) do(s)  Atestado(s) de Capacidade Técnica apresentado(s) para cumprir o exigido no item 4.3.4.4 do presente edital. O vínculo do(s) profissional(is) com a empresa deverá ser comprovado por:</w:t>
      </w:r>
    </w:p>
    <w:p w14:paraId="6ABD6A36" w14:textId="77777777" w:rsidR="00CE7688" w:rsidRPr="00CE7688" w:rsidRDefault="00CE7688" w:rsidP="00CE7688">
      <w:pPr>
        <w:tabs>
          <w:tab w:val="center" w:pos="-851"/>
        </w:tabs>
        <w:ind w:left="-851"/>
        <w:jc w:val="both"/>
        <w:rPr>
          <w:rFonts w:ascii="Arial" w:hAnsi="Arial" w:cs="Arial"/>
          <w:sz w:val="24"/>
          <w:szCs w:val="24"/>
        </w:rPr>
      </w:pPr>
      <w:r w:rsidRPr="00CE7688">
        <w:rPr>
          <w:rFonts w:ascii="Arial" w:hAnsi="Arial" w:cs="Arial"/>
          <w:sz w:val="24"/>
          <w:szCs w:val="24"/>
        </w:rPr>
        <w:t>a)</w:t>
      </w:r>
      <w:r w:rsidRPr="00CE7688">
        <w:rPr>
          <w:rFonts w:ascii="Arial" w:hAnsi="Arial" w:cs="Arial"/>
          <w:sz w:val="24"/>
          <w:szCs w:val="24"/>
        </w:rPr>
        <w:tab/>
        <w:t>Cópia da Carteira de Trabalho (dados pessoais e registro na empresa) e cópia do registro do profissional no livro/ficha de registro de empregados da empresa, caso o profissional apresentado como responsável técnico faça parte do quadro permanente da empresa, ou;</w:t>
      </w:r>
    </w:p>
    <w:p w14:paraId="7FA07853" w14:textId="77777777" w:rsidR="00CE7688" w:rsidRPr="00CE7688" w:rsidRDefault="00CE7688" w:rsidP="00CE7688">
      <w:pPr>
        <w:tabs>
          <w:tab w:val="center" w:pos="-851"/>
        </w:tabs>
        <w:ind w:left="-851"/>
        <w:jc w:val="both"/>
        <w:rPr>
          <w:rFonts w:ascii="Arial" w:hAnsi="Arial" w:cs="Arial"/>
          <w:sz w:val="24"/>
          <w:szCs w:val="24"/>
        </w:rPr>
      </w:pPr>
      <w:r w:rsidRPr="00CE7688">
        <w:rPr>
          <w:rFonts w:ascii="Arial" w:hAnsi="Arial" w:cs="Arial"/>
          <w:sz w:val="24"/>
          <w:szCs w:val="24"/>
        </w:rPr>
        <w:t>b)</w:t>
      </w:r>
      <w:r w:rsidRPr="00CE7688">
        <w:rPr>
          <w:rFonts w:ascii="Arial" w:hAnsi="Arial" w:cs="Arial"/>
          <w:sz w:val="24"/>
          <w:szCs w:val="24"/>
        </w:rPr>
        <w:tab/>
        <w:t>Contrato Social ou alteração contratual, caso o sócio seja também o profissional apresentado como responsável técnico da empresa, ou;</w:t>
      </w:r>
    </w:p>
    <w:p w14:paraId="4A34F8C5" w14:textId="77777777" w:rsidR="00CE7688" w:rsidRPr="00CE7688" w:rsidRDefault="00CE7688" w:rsidP="00CE7688">
      <w:pPr>
        <w:tabs>
          <w:tab w:val="center" w:pos="-851"/>
        </w:tabs>
        <w:ind w:left="-851"/>
        <w:jc w:val="both"/>
        <w:rPr>
          <w:rFonts w:ascii="Arial" w:hAnsi="Arial" w:cs="Arial"/>
          <w:sz w:val="24"/>
          <w:szCs w:val="24"/>
        </w:rPr>
      </w:pPr>
      <w:r w:rsidRPr="00CE7688">
        <w:rPr>
          <w:rFonts w:ascii="Arial" w:hAnsi="Arial" w:cs="Arial"/>
          <w:sz w:val="24"/>
          <w:szCs w:val="24"/>
        </w:rPr>
        <w:t>c)</w:t>
      </w:r>
      <w:r w:rsidRPr="00CE7688">
        <w:rPr>
          <w:rFonts w:ascii="Arial" w:hAnsi="Arial" w:cs="Arial"/>
          <w:sz w:val="24"/>
          <w:szCs w:val="24"/>
        </w:rPr>
        <w:tab/>
        <w:t>Contrato de Prestação de Serviços firmado entre a empresa e o profissional apresentado como responsável técnico, com firma reconhecida em cartório.</w:t>
      </w:r>
    </w:p>
    <w:p w14:paraId="6D3877B4" w14:textId="77777777" w:rsidR="00CE7688" w:rsidRDefault="00CE7688" w:rsidP="00CE7688">
      <w:pPr>
        <w:tabs>
          <w:tab w:val="center" w:pos="-851"/>
        </w:tabs>
        <w:ind w:left="-851"/>
        <w:jc w:val="both"/>
        <w:rPr>
          <w:rFonts w:ascii="Arial" w:hAnsi="Arial" w:cs="Arial"/>
          <w:sz w:val="24"/>
          <w:szCs w:val="24"/>
        </w:rPr>
      </w:pPr>
      <w:r w:rsidRPr="00CE7688">
        <w:rPr>
          <w:rFonts w:ascii="Arial" w:hAnsi="Arial" w:cs="Arial"/>
          <w:b/>
          <w:bCs/>
          <w:sz w:val="24"/>
          <w:szCs w:val="24"/>
        </w:rPr>
        <w:t>4.2.3.3</w:t>
      </w:r>
      <w:r w:rsidRPr="00CE7688">
        <w:rPr>
          <w:rFonts w:ascii="Arial" w:hAnsi="Arial" w:cs="Arial"/>
          <w:sz w:val="24"/>
          <w:szCs w:val="24"/>
        </w:rPr>
        <w:tab/>
        <w:t>– Atestado de Capacidade Técnica, fornecido por pessoa jurídica de direito público ou privado, registrado na Entidade Profissional competente (CREA ou CAU), acompanhado da Certidão de Acervo Técnico de atividade concluída, com registro, que comprove que o(s)  Responsável(is)  Técnico(s) apresentado(s) pela empresa licitante no item anterior, executou obras/serviços com características semelhantes ao objeto do presente Edital.</w:t>
      </w:r>
    </w:p>
    <w:p w14:paraId="2A5521F0" w14:textId="77777777" w:rsidR="00814E4B" w:rsidRPr="00814E4B" w:rsidRDefault="00814E4B" w:rsidP="00CE7688">
      <w:pPr>
        <w:tabs>
          <w:tab w:val="center" w:pos="-851"/>
        </w:tabs>
        <w:ind w:left="-851"/>
        <w:jc w:val="both"/>
        <w:rPr>
          <w:rFonts w:ascii="Arial" w:hAnsi="Arial" w:cs="Arial"/>
          <w:sz w:val="24"/>
          <w:szCs w:val="24"/>
        </w:rPr>
      </w:pPr>
      <w:r w:rsidRPr="00814E4B">
        <w:rPr>
          <w:rFonts w:ascii="Arial" w:hAnsi="Arial" w:cs="Arial"/>
          <w:b/>
          <w:sz w:val="24"/>
          <w:szCs w:val="24"/>
        </w:rPr>
        <w:t>4.2.3.</w:t>
      </w:r>
      <w:r w:rsidR="00CE7688">
        <w:rPr>
          <w:rFonts w:ascii="Arial" w:hAnsi="Arial" w:cs="Arial"/>
          <w:b/>
          <w:sz w:val="24"/>
          <w:szCs w:val="24"/>
        </w:rPr>
        <w:t>4</w:t>
      </w:r>
      <w:r w:rsidRPr="00814E4B">
        <w:rPr>
          <w:rFonts w:ascii="Arial" w:hAnsi="Arial" w:cs="Arial"/>
          <w:b/>
          <w:sz w:val="24"/>
          <w:szCs w:val="24"/>
        </w:rPr>
        <w:t xml:space="preserve"> </w:t>
      </w:r>
      <w:r w:rsidRPr="00814E4B">
        <w:rPr>
          <w:rFonts w:ascii="Arial" w:hAnsi="Arial" w:cs="Arial"/>
          <w:sz w:val="24"/>
          <w:szCs w:val="24"/>
        </w:rPr>
        <w:t xml:space="preserve">- Apresentar declaração que não possui em seu quadro societário, servidor </w:t>
      </w:r>
    </w:p>
    <w:p w14:paraId="1F03BD3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6D7FD12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5B88D3D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2B348C6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19FAC0A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BCB4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395F048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3DC594"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15D16F0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E9CEBC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050D3C4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7CD6E17"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todas as hipótese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4F0558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B1F036E"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FD349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37BDA2CD"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011B541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10769483"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302C0D0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partir da entrega; </w:t>
      </w:r>
    </w:p>
    <w:p w14:paraId="24FBB32C"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entregar as peças e realizar os serviços, em prazo não superior a 30 (trinta) dias após </w:t>
      </w:r>
    </w:p>
    <w:p w14:paraId="67156B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a assinatura do contrato; </w:t>
      </w:r>
    </w:p>
    <w:p w14:paraId="3BDC0E8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 as despesas para retirada e a entrega, serão da empresa vencedora; </w:t>
      </w:r>
    </w:p>
    <w:p w14:paraId="0425415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44824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7EBBC51E"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048619FF"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279FF6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EB1DCB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486DA0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0BD46D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534C1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5E9B121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E116F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7DF0FF0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F5E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78AE44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0949BD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702C558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D94F7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7ECA702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3D85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4E497A6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E965D5"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lastRenderedPageBreak/>
        <w:t xml:space="preserve">6.7.1 – Entende-se por empate aquelas situações em que as propostas apresentadas pelas microempresas e empresas de pequeno porte sejam iguais ou até 5% (cinco por cento) superiores à proposta mais bem classificada. </w:t>
      </w:r>
    </w:p>
    <w:p w14:paraId="5BF480DB"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E0041BA"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7AE6532F"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71123160"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61FD2117"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6EB5AE1"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4E0A36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6.13 - A oferta dos lances deverá ser efetuada, por </w:t>
      </w:r>
      <w:r w:rsidR="00453F87">
        <w:rPr>
          <w:rFonts w:ascii="Arial" w:hAnsi="Arial" w:cs="Arial"/>
          <w:sz w:val="24"/>
          <w:szCs w:val="24"/>
        </w:rPr>
        <w:t>ITEM</w:t>
      </w:r>
      <w:r w:rsidRPr="00814E4B">
        <w:rPr>
          <w:rFonts w:ascii="Arial" w:hAnsi="Arial" w:cs="Arial"/>
          <w:sz w:val="24"/>
          <w:szCs w:val="24"/>
        </w:rPr>
        <w:t xml:space="preserve">, no momento em que for conferida a palavra ao licitante, na ordem decrescente dos preços. </w:t>
      </w:r>
    </w:p>
    <w:p w14:paraId="78D28D5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4A96E"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3C64B99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311E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1A60F2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4706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03CEB50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03AC2E"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w:t>
      </w:r>
      <w:r w:rsidRPr="00814E4B">
        <w:rPr>
          <w:rFonts w:ascii="Arial" w:hAnsi="Arial" w:cs="Arial"/>
          <w:sz w:val="24"/>
          <w:szCs w:val="24"/>
        </w:rPr>
        <w:lastRenderedPageBreak/>
        <w:t xml:space="preserve">no mercado, desclassificando as propostas dos licitantes que apresentarem preço excessivo, assim considerados aqueles acima do preço de mercado. </w:t>
      </w:r>
    </w:p>
    <w:p w14:paraId="23F1240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FECBD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453F87">
        <w:rPr>
          <w:rFonts w:ascii="Arial" w:hAnsi="Arial" w:cs="Arial"/>
          <w:sz w:val="24"/>
          <w:szCs w:val="24"/>
        </w:rPr>
        <w:t>ITEM</w:t>
      </w:r>
      <w:r w:rsidRPr="00814E4B">
        <w:rPr>
          <w:rFonts w:ascii="Arial" w:hAnsi="Arial" w:cs="Arial"/>
          <w:sz w:val="24"/>
          <w:szCs w:val="24"/>
        </w:rPr>
        <w:t xml:space="preserve">, para que seja obtido preço ainda melhor. </w:t>
      </w:r>
    </w:p>
    <w:p w14:paraId="6DDE1D7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D1E3B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habilitatórias. </w:t>
      </w:r>
    </w:p>
    <w:p w14:paraId="0BD69CD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4AEAA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14:paraId="2C18AB4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96FE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habilitatórias, será declarada a ordem de classificação dos licitantes, por </w:t>
      </w:r>
      <w:r w:rsidR="00453F87">
        <w:rPr>
          <w:rFonts w:ascii="Arial" w:hAnsi="Arial" w:cs="Arial"/>
          <w:sz w:val="24"/>
          <w:szCs w:val="24"/>
        </w:rPr>
        <w:t>ITEM</w:t>
      </w:r>
      <w:r w:rsidRPr="00814E4B">
        <w:rPr>
          <w:rFonts w:ascii="Arial" w:hAnsi="Arial" w:cs="Arial"/>
          <w:sz w:val="24"/>
          <w:szCs w:val="24"/>
        </w:rPr>
        <w:t xml:space="preserve">. </w:t>
      </w:r>
    </w:p>
    <w:p w14:paraId="64DF85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1252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4FFB81E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EB2817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211D54D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D4CDFAC"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092DB75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DEF67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39A14097"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7A37BE2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453F87">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47864A6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5E0939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138B5A6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64180A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6A897E"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57296A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F07E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2730A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2EB8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06A2B20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936B9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74924A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47C71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7BAE452D"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67A0BE8A"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1CBAA3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15B66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3F03535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A0830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11D052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00047A0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741472AB"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6CA414C" w14:textId="77777777" w:rsidR="00814E4B" w:rsidRPr="00DF4144" w:rsidRDefault="00270646" w:rsidP="00DF4144">
            <w:pPr>
              <w:spacing w:after="0"/>
              <w:ind w:left="-851"/>
              <w:jc w:val="both"/>
              <w:rPr>
                <w:rFonts w:ascii="Arial" w:eastAsia="Times New Roman" w:hAnsi="Arial" w:cs="Arial"/>
                <w:sz w:val="24"/>
                <w:szCs w:val="24"/>
              </w:rPr>
            </w:pPr>
            <w:bookmarkStart w:id="0" w:name="_Hlk80349483"/>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837E9E2"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9F22BF" w:rsidRPr="00DF4144">
              <w:rPr>
                <w:rFonts w:ascii="Arial" w:eastAsia="Times New Roman" w:hAnsi="Arial" w:cs="Arial"/>
                <w:sz w:val="24"/>
                <w:szCs w:val="24"/>
              </w:rPr>
              <w:t>INFRAESTRUTURA E OBRAS</w:t>
            </w:r>
            <w:r w:rsidR="00814E4B" w:rsidRPr="00DF4144">
              <w:rPr>
                <w:rFonts w:ascii="Arial" w:eastAsia="Times New Roman" w:hAnsi="Arial" w:cs="Arial"/>
                <w:sz w:val="24"/>
                <w:szCs w:val="24"/>
              </w:rPr>
              <w:t xml:space="preserve"> </w:t>
            </w:r>
          </w:p>
        </w:tc>
      </w:tr>
      <w:tr w:rsidR="00814E4B" w:rsidRPr="00DF4144" w14:paraId="26452F1D"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F7FF5B8"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B026763"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9F22BF" w:rsidRPr="00DF4144">
              <w:rPr>
                <w:rFonts w:ascii="Arial" w:eastAsia="Times New Roman" w:hAnsi="Arial" w:cs="Arial"/>
                <w:sz w:val="24"/>
                <w:szCs w:val="24"/>
              </w:rPr>
              <w:t>INFRAESTRUTURA E OBRAS</w:t>
            </w:r>
          </w:p>
        </w:tc>
      </w:tr>
      <w:tr w:rsidR="00814E4B" w:rsidRPr="00DF4144" w14:paraId="2C976C5B"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72D1F9C"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92286BB" w14:textId="77777777" w:rsidR="00814E4B" w:rsidRPr="00DF4144" w:rsidRDefault="00453F87" w:rsidP="00453F87">
            <w:pPr>
              <w:spacing w:after="0"/>
              <w:jc w:val="both"/>
              <w:rPr>
                <w:rFonts w:ascii="Arial" w:eastAsia="Times New Roman" w:hAnsi="Arial" w:cs="Arial"/>
                <w:sz w:val="24"/>
                <w:szCs w:val="24"/>
              </w:rPr>
            </w:pPr>
            <w:r>
              <w:rPr>
                <w:rFonts w:ascii="Arial" w:eastAsia="Times New Roman" w:hAnsi="Arial" w:cs="Arial"/>
                <w:sz w:val="24"/>
                <w:szCs w:val="24"/>
              </w:rPr>
              <w:t>SANEAMENTO BASICO URBANO</w:t>
            </w:r>
          </w:p>
        </w:tc>
      </w:tr>
      <w:tr w:rsidR="00814E4B" w:rsidRPr="00DF4144" w14:paraId="7F23F608"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824B048"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28B9019"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453F87">
              <w:rPr>
                <w:rFonts w:ascii="Arial" w:eastAsia="Times New Roman" w:hAnsi="Arial" w:cs="Arial"/>
                <w:sz w:val="24"/>
                <w:szCs w:val="24"/>
              </w:rPr>
              <w:t>44</w:t>
            </w:r>
            <w:r w:rsidR="00814E4B" w:rsidRPr="00DF4144">
              <w:rPr>
                <w:rFonts w:ascii="Arial" w:eastAsia="Times New Roman" w:hAnsi="Arial" w:cs="Arial"/>
                <w:sz w:val="24"/>
                <w:szCs w:val="24"/>
              </w:rPr>
              <w:t xml:space="preserve">.90.00.00 – </w:t>
            </w:r>
            <w:r w:rsidR="00453F87">
              <w:rPr>
                <w:rFonts w:ascii="Arial" w:eastAsia="Times New Roman" w:hAnsi="Arial" w:cs="Arial"/>
                <w:sz w:val="24"/>
                <w:szCs w:val="24"/>
              </w:rPr>
              <w:t>SANEAMENTO BASICO</w:t>
            </w:r>
            <w:r w:rsidR="00814E4B" w:rsidRPr="00DF4144">
              <w:rPr>
                <w:rFonts w:ascii="Arial" w:eastAsia="Times New Roman" w:hAnsi="Arial" w:cs="Arial"/>
                <w:sz w:val="24"/>
                <w:szCs w:val="24"/>
              </w:rPr>
              <w:t xml:space="preserve"> </w:t>
            </w:r>
          </w:p>
        </w:tc>
      </w:tr>
      <w:tr w:rsidR="00814E4B" w:rsidRPr="00DF4144" w14:paraId="2B8ADB91"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1A280C7"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330D1C"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11.00 - RECURSOS PRÓPRIOS </w:t>
            </w:r>
          </w:p>
        </w:tc>
      </w:tr>
      <w:tr w:rsidR="00814E4B" w:rsidRPr="00DF4144" w14:paraId="0000B9B2"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9160ED7"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E43F452"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453F87">
              <w:rPr>
                <w:rFonts w:ascii="Arial" w:eastAsia="Times New Roman" w:hAnsi="Arial" w:cs="Arial"/>
                <w:sz w:val="24"/>
                <w:szCs w:val="24"/>
              </w:rPr>
              <w:t>20</w:t>
            </w:r>
          </w:p>
        </w:tc>
      </w:tr>
    </w:tbl>
    <w:p w14:paraId="36E095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bookmarkEnd w:id="0"/>
    <w:p w14:paraId="60C9379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2267B1D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em 3 parcelas a favor da licitante vencedora, mediante depósito bancário em sua conta corrente, após o recebimento do equipamento recuperado, acompanhado da respectiva Nota Fiscal. </w:t>
      </w:r>
    </w:p>
    <w:p w14:paraId="7F1D7DB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96C805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42845F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5264C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52F2491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33E9F2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037D7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DF0904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DCA6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BEE3B4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D64D44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10309EB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445435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60356CA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C95E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1CBD2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729057C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6836CDE"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1AF44DE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95D54C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7C8B646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A9705F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ECD23C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EE19E7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30885481"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791EB1A6"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299236E0"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694FF5BB"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3B92F647"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0FFED87D"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3EC3ECF5"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7D6639A8"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55BEED3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A076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EF307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79685D"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CALMON (SC),</w:t>
      </w:r>
      <w:r w:rsidR="0015597F">
        <w:rPr>
          <w:rFonts w:ascii="Arial" w:hAnsi="Arial" w:cs="Arial"/>
          <w:sz w:val="24"/>
          <w:szCs w:val="24"/>
        </w:rPr>
        <w:t>19</w:t>
      </w:r>
      <w:r w:rsidRPr="00814E4B">
        <w:rPr>
          <w:rFonts w:ascii="Arial" w:hAnsi="Arial" w:cs="Arial"/>
          <w:sz w:val="24"/>
          <w:szCs w:val="24"/>
        </w:rPr>
        <w:t xml:space="preserve"> de </w:t>
      </w:r>
      <w:r w:rsidR="0015597F">
        <w:rPr>
          <w:rFonts w:ascii="Arial" w:hAnsi="Arial" w:cs="Arial"/>
          <w:sz w:val="24"/>
          <w:szCs w:val="24"/>
        </w:rPr>
        <w:t>AGOSTO</w:t>
      </w:r>
      <w:r w:rsidRPr="00814E4B">
        <w:rPr>
          <w:rFonts w:ascii="Arial" w:hAnsi="Arial" w:cs="Arial"/>
          <w:sz w:val="24"/>
          <w:szCs w:val="24"/>
        </w:rPr>
        <w:t xml:space="preserve"> de 2021. </w:t>
      </w:r>
    </w:p>
    <w:p w14:paraId="48A5715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F990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2ABCA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930C5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lastRenderedPageBreak/>
        <w:t xml:space="preserve"> </w:t>
      </w:r>
    </w:p>
    <w:p w14:paraId="684CFA4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2AA17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80BE4D"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78115DD2"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4D4936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CD02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F26BF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2249A4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13E79F1"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Douglas Renan Klabunde</w:t>
      </w:r>
    </w:p>
    <w:p w14:paraId="64D8F395" w14:textId="77777777" w:rsidR="0015597F" w:rsidRDefault="009F22BF" w:rsidP="00F55A58">
      <w:pPr>
        <w:spacing w:after="0"/>
        <w:ind w:left="3828" w:right="425"/>
        <w:rPr>
          <w:rFonts w:ascii="Arial" w:hAnsi="Arial" w:cs="Arial"/>
          <w:sz w:val="24"/>
          <w:szCs w:val="24"/>
          <w:lang w:val="en-US"/>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p>
    <w:p w14:paraId="72059496" w14:textId="77777777" w:rsidR="0015597F" w:rsidRDefault="0015597F" w:rsidP="00F55A58">
      <w:pPr>
        <w:spacing w:after="0"/>
        <w:ind w:left="3828" w:right="425"/>
        <w:rPr>
          <w:rFonts w:ascii="Arial" w:hAnsi="Arial" w:cs="Arial"/>
          <w:sz w:val="24"/>
          <w:szCs w:val="24"/>
          <w:lang w:val="en-US"/>
        </w:rPr>
      </w:pPr>
    </w:p>
    <w:p w14:paraId="5B222930" w14:textId="77777777" w:rsidR="0015597F" w:rsidRDefault="0015597F" w:rsidP="00F55A58">
      <w:pPr>
        <w:spacing w:after="0"/>
        <w:ind w:left="3828" w:right="425"/>
        <w:rPr>
          <w:rFonts w:ascii="Arial" w:hAnsi="Arial" w:cs="Arial"/>
          <w:sz w:val="24"/>
          <w:szCs w:val="24"/>
          <w:lang w:val="en-US"/>
        </w:rPr>
      </w:pPr>
    </w:p>
    <w:p w14:paraId="48930974" w14:textId="77777777" w:rsidR="0015597F" w:rsidRDefault="0015597F" w:rsidP="00F55A58">
      <w:pPr>
        <w:spacing w:after="0"/>
        <w:ind w:left="3828" w:right="425"/>
        <w:rPr>
          <w:rFonts w:ascii="Arial" w:hAnsi="Arial" w:cs="Arial"/>
          <w:sz w:val="24"/>
          <w:szCs w:val="24"/>
          <w:lang w:val="en-US"/>
        </w:rPr>
      </w:pPr>
    </w:p>
    <w:p w14:paraId="4BDE7A03" w14:textId="77777777" w:rsidR="0015597F" w:rsidRDefault="0015597F" w:rsidP="00F55A58">
      <w:pPr>
        <w:spacing w:after="0"/>
        <w:ind w:left="3828" w:right="425"/>
        <w:rPr>
          <w:rFonts w:ascii="Arial" w:hAnsi="Arial" w:cs="Arial"/>
          <w:sz w:val="24"/>
          <w:szCs w:val="24"/>
          <w:lang w:val="en-US"/>
        </w:rPr>
      </w:pPr>
    </w:p>
    <w:p w14:paraId="30FB9AE2" w14:textId="77777777" w:rsidR="0015597F" w:rsidRDefault="0015597F" w:rsidP="00F55A58">
      <w:pPr>
        <w:spacing w:after="0"/>
        <w:ind w:left="3828" w:right="425"/>
        <w:rPr>
          <w:rFonts w:ascii="Arial" w:hAnsi="Arial" w:cs="Arial"/>
          <w:sz w:val="24"/>
          <w:szCs w:val="24"/>
          <w:lang w:val="en-US"/>
        </w:rPr>
      </w:pPr>
    </w:p>
    <w:p w14:paraId="3F71A91E" w14:textId="77777777" w:rsidR="0015597F" w:rsidRDefault="0015597F" w:rsidP="00F55A58">
      <w:pPr>
        <w:spacing w:after="0"/>
        <w:ind w:left="3828" w:right="425"/>
        <w:rPr>
          <w:rFonts w:ascii="Arial" w:hAnsi="Arial" w:cs="Arial"/>
          <w:sz w:val="24"/>
          <w:szCs w:val="24"/>
          <w:lang w:val="en-US"/>
        </w:rPr>
      </w:pPr>
    </w:p>
    <w:p w14:paraId="0671B5A6" w14:textId="77777777" w:rsidR="0015597F" w:rsidRDefault="0015597F" w:rsidP="00F55A58">
      <w:pPr>
        <w:spacing w:after="0"/>
        <w:ind w:left="3828" w:right="425"/>
        <w:rPr>
          <w:rFonts w:ascii="Arial" w:hAnsi="Arial" w:cs="Arial"/>
          <w:sz w:val="24"/>
          <w:szCs w:val="24"/>
          <w:lang w:val="en-US"/>
        </w:rPr>
      </w:pPr>
    </w:p>
    <w:p w14:paraId="53525B4C" w14:textId="77777777" w:rsidR="00814E4B" w:rsidRPr="00814E4B" w:rsidRDefault="00814E4B" w:rsidP="00F55A58">
      <w:pPr>
        <w:spacing w:after="0"/>
        <w:ind w:left="3828" w:right="425"/>
        <w:rPr>
          <w:rFonts w:ascii="Arial" w:hAnsi="Arial" w:cs="Arial"/>
          <w:sz w:val="24"/>
          <w:szCs w:val="24"/>
        </w:rPr>
      </w:pPr>
      <w:r w:rsidRPr="00814E4B">
        <w:rPr>
          <w:rFonts w:ascii="Arial" w:hAnsi="Arial" w:cs="Arial"/>
          <w:b/>
          <w:sz w:val="24"/>
          <w:szCs w:val="24"/>
        </w:rPr>
        <w:t>ANEXO I</w:t>
      </w:r>
    </w:p>
    <w:p w14:paraId="19856314"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D6240">
        <w:rPr>
          <w:rFonts w:ascii="Arial" w:hAnsi="Arial" w:cs="Arial"/>
          <w:b/>
          <w:sz w:val="24"/>
          <w:szCs w:val="24"/>
        </w:rPr>
        <w:t>23/2021</w:t>
      </w:r>
    </w:p>
    <w:p w14:paraId="2D36C265"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8CC6526"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44512F1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880F05"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73B51D3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062E9E2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4574EEB1"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31F5D791"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3F5B924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37081F1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4D9C7E28"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07A09A1A"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37449B8E"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E1074B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3859AFE6" w14:textId="77777777" w:rsidR="00814E4B" w:rsidRPr="00814E4B" w:rsidRDefault="00814E4B" w:rsidP="00814E4B">
      <w:pPr>
        <w:spacing w:after="0"/>
        <w:ind w:left="-851"/>
        <w:jc w:val="both"/>
        <w:rPr>
          <w:rFonts w:ascii="Arial" w:hAnsi="Arial" w:cs="Arial"/>
          <w:sz w:val="24"/>
          <w:szCs w:val="24"/>
        </w:rPr>
      </w:pPr>
    </w:p>
    <w:p w14:paraId="63BDDF39"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0629714A"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7EEBE6B7"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___________dias. </w:t>
      </w:r>
      <w:r w:rsidRPr="00814E4B">
        <w:rPr>
          <w:rFonts w:ascii="Arial" w:hAnsi="Arial" w:cs="Arial"/>
          <w:b/>
          <w:sz w:val="24"/>
          <w:szCs w:val="24"/>
        </w:rPr>
        <w:t xml:space="preserve"> </w:t>
      </w:r>
    </w:p>
    <w:p w14:paraId="3AFEFB95" w14:textId="77777777" w:rsid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  </w:t>
      </w:r>
      <w:r w:rsidR="00453F87">
        <w:rPr>
          <w:rFonts w:ascii="Arial" w:hAnsi="Arial" w:cs="Arial"/>
          <w:sz w:val="24"/>
          <w:szCs w:val="24"/>
        </w:rPr>
        <w:t>ITEM</w:t>
      </w:r>
      <w:r w:rsidRPr="00814E4B">
        <w:rPr>
          <w:rFonts w:ascii="Arial" w:hAnsi="Arial" w:cs="Arial"/>
          <w:sz w:val="24"/>
          <w:szCs w:val="24"/>
        </w:rPr>
        <w:t xml:space="preserve"> 01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9F22BF" w14:paraId="3E879A25" w14:textId="77777777" w:rsidTr="00DF4144">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3065BC4" w14:textId="77777777" w:rsidR="009F22BF" w:rsidRPr="00DF4144" w:rsidRDefault="009F22BF" w:rsidP="00DF4144">
            <w:pPr>
              <w:spacing w:after="0"/>
              <w:ind w:left="137"/>
              <w:rPr>
                <w:rFonts w:eastAsia="Times New Roman"/>
              </w:rPr>
            </w:pPr>
            <w:r w:rsidRPr="00DF4144">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5FB69D7" w14:textId="77777777" w:rsidR="009F22BF" w:rsidRPr="00DF4144" w:rsidRDefault="009F22BF" w:rsidP="00DF4144">
            <w:pPr>
              <w:spacing w:after="0"/>
              <w:ind w:left="144"/>
              <w:rPr>
                <w:rFonts w:eastAsia="Times New Roman"/>
              </w:rPr>
            </w:pPr>
            <w:r w:rsidRPr="00DF4144">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9180558" w14:textId="77777777" w:rsidR="009F22BF" w:rsidRPr="00DF4144" w:rsidRDefault="009F22BF" w:rsidP="00DF4144">
            <w:pPr>
              <w:spacing w:after="0"/>
              <w:ind w:left="149"/>
              <w:rPr>
                <w:rFonts w:eastAsia="Times New Roman"/>
              </w:rPr>
            </w:pPr>
            <w:r w:rsidRPr="00DF4144">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4991C933" w14:textId="77777777" w:rsidR="009F22BF" w:rsidRPr="00DF4144" w:rsidRDefault="009F22BF" w:rsidP="00DF4144">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78E08742" w14:textId="77777777" w:rsidR="009F22BF" w:rsidRPr="00DF4144" w:rsidRDefault="009F22BF" w:rsidP="00DF4144">
            <w:pPr>
              <w:spacing w:after="0"/>
              <w:rPr>
                <w:rFonts w:eastAsia="Times New Roman"/>
              </w:rPr>
            </w:pPr>
            <w:r w:rsidRPr="00DF4144">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8B1F818" w14:textId="77777777" w:rsidR="009F22BF" w:rsidRPr="00DF4144" w:rsidRDefault="009F22BF" w:rsidP="00DF4144">
            <w:pPr>
              <w:spacing w:after="0"/>
              <w:ind w:left="69"/>
              <w:jc w:val="center"/>
              <w:rPr>
                <w:rFonts w:eastAsia="Times New Roman"/>
              </w:rPr>
            </w:pPr>
            <w:r w:rsidRPr="00DF4144">
              <w:rPr>
                <w:rFonts w:eastAsia="Times New Roman"/>
                <w:b/>
              </w:rPr>
              <w:t xml:space="preserve">VALOR R$ </w:t>
            </w:r>
          </w:p>
        </w:tc>
      </w:tr>
      <w:tr w:rsidR="009F22BF" w14:paraId="00AE0384" w14:textId="77777777" w:rsidTr="00DF4144">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33146B8"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472F369"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08F0D2A6"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19CDD311"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082705D3" w14:textId="77777777" w:rsidR="009F22BF" w:rsidRPr="00DF4144" w:rsidRDefault="009F22BF" w:rsidP="00DF4144">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C17308A" w14:textId="77777777" w:rsidR="009F22BF" w:rsidRPr="00DF4144" w:rsidRDefault="009F22BF" w:rsidP="00DF4144">
            <w:pPr>
              <w:spacing w:after="0"/>
              <w:ind w:left="109"/>
              <w:rPr>
                <w:rFonts w:eastAsia="Times New Roman"/>
              </w:rPr>
            </w:pPr>
            <w:r w:rsidRPr="00DF4144">
              <w:rPr>
                <w:rFonts w:eastAsia="Times New Roman"/>
              </w:rPr>
              <w:t xml:space="preserve">XX </w:t>
            </w:r>
          </w:p>
        </w:tc>
      </w:tr>
    </w:tbl>
    <w:p w14:paraId="2EC98937" w14:textId="77777777" w:rsidR="009F22BF" w:rsidRPr="009F22BF" w:rsidRDefault="009F22BF" w:rsidP="009F22BF"/>
    <w:p w14:paraId="04A1C78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4D70E63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Declaramos, para os devidos fins, que nesta proposta estão inclusos todos os impostos, taxas, fretes, seguros e encargos sociais e trabalhistas. </w:t>
      </w:r>
    </w:p>
    <w:p w14:paraId="7F3BBAF4"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180205F" w14:textId="77777777" w:rsidR="00F55A58" w:rsidRPr="00814E4B" w:rsidRDefault="00F55A58" w:rsidP="00F55A58">
      <w:pPr>
        <w:spacing w:after="0"/>
        <w:ind w:left="-851"/>
        <w:jc w:val="both"/>
        <w:rPr>
          <w:rFonts w:ascii="Arial" w:hAnsi="Arial" w:cs="Arial"/>
          <w:sz w:val="24"/>
          <w:szCs w:val="24"/>
        </w:rPr>
      </w:pPr>
    </w:p>
    <w:p w14:paraId="1B66AE90"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4D4379D1"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0A526E9"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4AD28645"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w:t>
      </w:r>
    </w:p>
    <w:p w14:paraId="0975E5CD" w14:textId="77777777" w:rsidR="00814E4B" w:rsidRPr="00814E4B" w:rsidRDefault="00814E4B" w:rsidP="00F55A58">
      <w:pPr>
        <w:spacing w:after="0"/>
        <w:ind w:left="-851"/>
        <w:jc w:val="center"/>
        <w:rPr>
          <w:rFonts w:ascii="Arial" w:hAnsi="Arial" w:cs="Arial"/>
          <w:sz w:val="24"/>
          <w:szCs w:val="24"/>
        </w:rPr>
      </w:pPr>
    </w:p>
    <w:p w14:paraId="0AFDB00F"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D6240">
        <w:rPr>
          <w:rFonts w:ascii="Arial" w:hAnsi="Arial" w:cs="Arial"/>
          <w:b/>
          <w:sz w:val="24"/>
          <w:szCs w:val="24"/>
        </w:rPr>
        <w:t>23/2021</w:t>
      </w:r>
    </w:p>
    <w:p w14:paraId="4157E6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44A8C9"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90C080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476F5B1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D9DBD2E"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2D4A49BB"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607335E" w14:textId="77777777" w:rsidR="00F55A58" w:rsidRPr="00DF4144" w:rsidRDefault="00F55A58" w:rsidP="00DF4144">
            <w:pPr>
              <w:spacing w:after="0"/>
              <w:rPr>
                <w:rFonts w:eastAsia="Times New Roman"/>
              </w:rPr>
            </w:pPr>
          </w:p>
        </w:tc>
      </w:tr>
      <w:tr w:rsidR="00F55A58" w14:paraId="68C5EC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5FB67B3" w14:textId="77777777" w:rsidR="00F55A58" w:rsidRPr="00DF4144" w:rsidRDefault="00F55A58" w:rsidP="00DF4144">
            <w:pPr>
              <w:spacing w:after="0"/>
              <w:rPr>
                <w:rFonts w:eastAsia="Times New Roman"/>
              </w:rPr>
            </w:pPr>
            <w:r w:rsidRPr="00DF4144">
              <w:rPr>
                <w:rFonts w:eastAsia="Times New Roman"/>
                <w:b/>
              </w:rPr>
              <w:t>CIDADE:</w:t>
            </w:r>
          </w:p>
        </w:tc>
      </w:tr>
      <w:tr w:rsidR="00F55A58" w14:paraId="02A31B6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C10FC13" w14:textId="77777777" w:rsidR="00F55A58" w:rsidRPr="00DF4144" w:rsidRDefault="00F55A58" w:rsidP="00DF4144">
            <w:pPr>
              <w:spacing w:after="0"/>
              <w:rPr>
                <w:rFonts w:eastAsia="Times New Roman"/>
                <w:b/>
              </w:rPr>
            </w:pPr>
          </w:p>
        </w:tc>
      </w:tr>
      <w:tr w:rsidR="00F55A58" w14:paraId="2141D9A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65E0D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477E5BF2"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6481C9B" w14:textId="77777777" w:rsidR="00F55A58" w:rsidRPr="00DF4144" w:rsidRDefault="00F55A58" w:rsidP="00DF4144">
            <w:pPr>
              <w:spacing w:after="0"/>
              <w:rPr>
                <w:rFonts w:eastAsia="Times New Roman"/>
              </w:rPr>
            </w:pPr>
          </w:p>
        </w:tc>
      </w:tr>
      <w:tr w:rsidR="00F55A58" w14:paraId="17BC2DE4"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59A33A5"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29393B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3A6B607"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7DA1E53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E32B13"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368D4CE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3F84575"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6499E30E"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CC2AFC"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21E84D40"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EA8844C"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55837C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7E84A9E"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C5AB0E4"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04619DB"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684B4B9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E40D580" w14:textId="77777777" w:rsidR="00F55A58" w:rsidRPr="00DF4144" w:rsidRDefault="00F55A58" w:rsidP="00DF4144">
            <w:pPr>
              <w:spacing w:after="0"/>
              <w:rPr>
                <w:rFonts w:eastAsia="Times New Roman"/>
              </w:rPr>
            </w:pPr>
            <w:r w:rsidRPr="00DF4144">
              <w:rPr>
                <w:rFonts w:eastAsia="Times New Roman"/>
                <w:b/>
              </w:rPr>
              <w:lastRenderedPageBreak/>
              <w:t xml:space="preserve"> </w:t>
            </w:r>
          </w:p>
        </w:tc>
      </w:tr>
      <w:tr w:rsidR="00F55A58" w14:paraId="2D864697"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B9FD39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5439523C"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34EE1CE" w14:textId="77777777" w:rsidR="00F55A58" w:rsidRPr="00DF4144" w:rsidRDefault="00F55A58" w:rsidP="00DF4144">
            <w:pPr>
              <w:spacing w:after="0"/>
              <w:rPr>
                <w:rFonts w:eastAsia="Times New Roman"/>
              </w:rPr>
            </w:pPr>
            <w:r w:rsidRPr="00DF4144">
              <w:rPr>
                <w:rFonts w:eastAsia="Times New Roman"/>
                <w:b/>
              </w:rPr>
              <w:t xml:space="preserve"> </w:t>
            </w:r>
          </w:p>
        </w:tc>
      </w:tr>
    </w:tbl>
    <w:p w14:paraId="36149CB1" w14:textId="77777777" w:rsidR="00814E4B" w:rsidRPr="00814E4B" w:rsidRDefault="00814E4B" w:rsidP="00F55A58">
      <w:pPr>
        <w:spacing w:after="0"/>
        <w:ind w:left="-851" w:right="9052"/>
        <w:jc w:val="both"/>
        <w:rPr>
          <w:rFonts w:ascii="Arial" w:hAnsi="Arial" w:cs="Arial"/>
          <w:sz w:val="24"/>
          <w:szCs w:val="24"/>
        </w:rPr>
      </w:pPr>
    </w:p>
    <w:p w14:paraId="4FCC04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0D280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880E68"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III</w:t>
      </w:r>
    </w:p>
    <w:p w14:paraId="2C9D536B" w14:textId="77777777" w:rsidR="00814E4B" w:rsidRPr="00814E4B" w:rsidRDefault="00814E4B" w:rsidP="00F55A58">
      <w:pPr>
        <w:spacing w:after="0"/>
        <w:ind w:left="-851"/>
        <w:jc w:val="center"/>
        <w:rPr>
          <w:rFonts w:ascii="Arial" w:hAnsi="Arial" w:cs="Arial"/>
          <w:sz w:val="24"/>
          <w:szCs w:val="24"/>
        </w:rPr>
      </w:pPr>
    </w:p>
    <w:p w14:paraId="2A960D1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D6240">
        <w:rPr>
          <w:rFonts w:ascii="Arial" w:hAnsi="Arial" w:cs="Arial"/>
          <w:b/>
          <w:sz w:val="24"/>
          <w:szCs w:val="24"/>
        </w:rPr>
        <w:t>23/2021</w:t>
      </w:r>
    </w:p>
    <w:p w14:paraId="5980B6F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F827D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01DB549"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0EC051E4"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03125D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291B05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A26B81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A70BC5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1F6571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127795AD"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10B5C79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8B7D3F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4B5C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62B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E26337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A90D71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7197463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36CCD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01A18E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3AD1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F7F40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FCE7C5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_________________________________________ </w:t>
      </w:r>
    </w:p>
    <w:p w14:paraId="2F857FE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2F88C0D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2C5A147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CF69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14F86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58A14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D42771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t>ANEXO IV</w:t>
      </w:r>
    </w:p>
    <w:p w14:paraId="09DF13CF" w14:textId="77777777" w:rsidR="00814E4B" w:rsidRPr="00814E4B" w:rsidRDefault="00814E4B" w:rsidP="00F55A58">
      <w:pPr>
        <w:spacing w:after="0"/>
        <w:ind w:left="-851"/>
        <w:jc w:val="center"/>
        <w:rPr>
          <w:rFonts w:ascii="Arial" w:hAnsi="Arial" w:cs="Arial"/>
          <w:sz w:val="24"/>
          <w:szCs w:val="24"/>
        </w:rPr>
      </w:pPr>
    </w:p>
    <w:p w14:paraId="4E07A1FF"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D6240">
        <w:rPr>
          <w:rFonts w:ascii="Arial" w:hAnsi="Arial" w:cs="Arial"/>
          <w:b/>
          <w:sz w:val="24"/>
          <w:szCs w:val="24"/>
        </w:rPr>
        <w:t>23/2021</w:t>
      </w:r>
    </w:p>
    <w:p w14:paraId="15DE9D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84D775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EE73843"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37665A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6CA5EE6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4B834A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C96E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F935C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41496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A9ED3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13FDB63D"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7450D8B"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7F2536A1"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51ADB3FA"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FDE5078"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5EC1CC7B"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lastRenderedPageBreak/>
        <w:t xml:space="preserve">Representante da empresa </w:t>
      </w:r>
    </w:p>
    <w:p w14:paraId="4BCE70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9ADE6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6E1B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E1821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C7D8E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3D9AC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C151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351CC8F"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ANEXO V</w:t>
      </w:r>
    </w:p>
    <w:p w14:paraId="14214991" w14:textId="77777777" w:rsidR="00814E4B" w:rsidRPr="00814E4B" w:rsidRDefault="00814E4B" w:rsidP="00F55A58">
      <w:pPr>
        <w:spacing w:after="0"/>
        <w:ind w:left="-851"/>
        <w:jc w:val="center"/>
        <w:rPr>
          <w:rFonts w:ascii="Arial" w:hAnsi="Arial" w:cs="Arial"/>
          <w:sz w:val="24"/>
          <w:szCs w:val="24"/>
        </w:rPr>
      </w:pPr>
    </w:p>
    <w:p w14:paraId="5C0FFB51" w14:textId="77777777"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7D6240">
        <w:rPr>
          <w:rFonts w:ascii="Arial" w:hAnsi="Arial" w:cs="Arial"/>
          <w:sz w:val="24"/>
          <w:szCs w:val="24"/>
        </w:rPr>
        <w:t>23/2021</w:t>
      </w:r>
    </w:p>
    <w:p w14:paraId="6C2942BE" w14:textId="77777777" w:rsidR="00814E4B" w:rsidRPr="00814E4B" w:rsidRDefault="00814E4B" w:rsidP="00F55A58">
      <w:pPr>
        <w:spacing w:after="0"/>
        <w:ind w:left="-851"/>
        <w:jc w:val="center"/>
        <w:rPr>
          <w:rFonts w:ascii="Arial" w:hAnsi="Arial" w:cs="Arial"/>
          <w:sz w:val="24"/>
          <w:szCs w:val="24"/>
        </w:rPr>
      </w:pPr>
    </w:p>
    <w:p w14:paraId="05F25795"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3D16999D"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270FF5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4A04B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A2E8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8B677F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B24F5C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3F6A6B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66B46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23281C"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7AC69475"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2F3A47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9E875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15F358E1"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33A566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54C13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D856D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2C54C43"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160BA4F9" w14:textId="77777777" w:rsidR="00F55A58" w:rsidRDefault="00F55A58" w:rsidP="00814E4B">
      <w:pPr>
        <w:spacing w:after="0"/>
        <w:ind w:left="-851" w:right="39"/>
        <w:jc w:val="both"/>
        <w:rPr>
          <w:rFonts w:ascii="Arial" w:hAnsi="Arial" w:cs="Arial"/>
          <w:b/>
          <w:sz w:val="24"/>
          <w:szCs w:val="24"/>
        </w:rPr>
      </w:pPr>
    </w:p>
    <w:p w14:paraId="57C49708" w14:textId="77777777" w:rsidR="00F55A58" w:rsidRDefault="00F55A58" w:rsidP="00814E4B">
      <w:pPr>
        <w:spacing w:after="0"/>
        <w:ind w:left="-851" w:right="39"/>
        <w:jc w:val="both"/>
        <w:rPr>
          <w:rFonts w:ascii="Arial" w:hAnsi="Arial" w:cs="Arial"/>
          <w:b/>
          <w:sz w:val="24"/>
          <w:szCs w:val="24"/>
        </w:rPr>
      </w:pPr>
    </w:p>
    <w:p w14:paraId="2BE2FF0D" w14:textId="77777777" w:rsidR="00F55A58" w:rsidRDefault="00F55A58" w:rsidP="00814E4B">
      <w:pPr>
        <w:spacing w:after="0"/>
        <w:ind w:left="-851" w:right="39"/>
        <w:jc w:val="both"/>
        <w:rPr>
          <w:rFonts w:ascii="Arial" w:hAnsi="Arial" w:cs="Arial"/>
          <w:b/>
          <w:sz w:val="24"/>
          <w:szCs w:val="24"/>
        </w:rPr>
      </w:pPr>
    </w:p>
    <w:p w14:paraId="3E5F53D7" w14:textId="77777777" w:rsidR="00F55A58" w:rsidRDefault="00F55A58" w:rsidP="00814E4B">
      <w:pPr>
        <w:spacing w:after="0"/>
        <w:ind w:left="-851" w:right="39"/>
        <w:jc w:val="both"/>
        <w:rPr>
          <w:rFonts w:ascii="Arial" w:hAnsi="Arial" w:cs="Arial"/>
          <w:b/>
          <w:sz w:val="24"/>
          <w:szCs w:val="24"/>
        </w:rPr>
      </w:pPr>
    </w:p>
    <w:p w14:paraId="6A2028D5" w14:textId="77777777" w:rsidR="00F55A58" w:rsidRDefault="00F55A58" w:rsidP="00814E4B">
      <w:pPr>
        <w:spacing w:after="0"/>
        <w:ind w:left="-851" w:right="39"/>
        <w:jc w:val="both"/>
        <w:rPr>
          <w:rFonts w:ascii="Arial" w:hAnsi="Arial" w:cs="Arial"/>
          <w:b/>
          <w:sz w:val="24"/>
          <w:szCs w:val="24"/>
        </w:rPr>
      </w:pPr>
    </w:p>
    <w:p w14:paraId="6ECB6963" w14:textId="77777777" w:rsidR="00F55A58" w:rsidRDefault="00F55A58" w:rsidP="00814E4B">
      <w:pPr>
        <w:spacing w:after="0"/>
        <w:ind w:left="-851" w:right="39"/>
        <w:jc w:val="both"/>
        <w:rPr>
          <w:rFonts w:ascii="Arial" w:hAnsi="Arial" w:cs="Arial"/>
          <w:b/>
          <w:sz w:val="24"/>
          <w:szCs w:val="24"/>
        </w:rPr>
      </w:pPr>
    </w:p>
    <w:p w14:paraId="0C96FE64" w14:textId="77777777" w:rsidR="00F55A58" w:rsidRDefault="00F55A58" w:rsidP="00814E4B">
      <w:pPr>
        <w:spacing w:after="0"/>
        <w:ind w:left="-851" w:right="39"/>
        <w:jc w:val="both"/>
        <w:rPr>
          <w:rFonts w:ascii="Arial" w:hAnsi="Arial" w:cs="Arial"/>
          <w:b/>
          <w:sz w:val="24"/>
          <w:szCs w:val="24"/>
        </w:rPr>
      </w:pPr>
    </w:p>
    <w:p w14:paraId="17AA0CE2" w14:textId="77777777" w:rsidR="00F55A58" w:rsidRDefault="00F55A58" w:rsidP="00814E4B">
      <w:pPr>
        <w:spacing w:after="0"/>
        <w:ind w:left="-851" w:right="39"/>
        <w:jc w:val="both"/>
        <w:rPr>
          <w:rFonts w:ascii="Arial" w:hAnsi="Arial" w:cs="Arial"/>
          <w:b/>
          <w:sz w:val="24"/>
          <w:szCs w:val="24"/>
        </w:rPr>
      </w:pPr>
    </w:p>
    <w:p w14:paraId="71BD09AC" w14:textId="77777777" w:rsidR="00F55A58" w:rsidRDefault="00F55A58" w:rsidP="00814E4B">
      <w:pPr>
        <w:spacing w:after="0"/>
        <w:ind w:left="-851" w:right="39"/>
        <w:jc w:val="both"/>
        <w:rPr>
          <w:rFonts w:ascii="Arial" w:hAnsi="Arial" w:cs="Arial"/>
          <w:b/>
          <w:sz w:val="24"/>
          <w:szCs w:val="24"/>
        </w:rPr>
      </w:pPr>
    </w:p>
    <w:p w14:paraId="7C2907F0"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VI</w:t>
      </w:r>
    </w:p>
    <w:p w14:paraId="4D227726" w14:textId="77777777" w:rsidR="00814E4B" w:rsidRPr="00814E4B" w:rsidRDefault="00814E4B" w:rsidP="00F55A58">
      <w:pPr>
        <w:spacing w:after="0"/>
        <w:ind w:left="-851"/>
        <w:jc w:val="center"/>
        <w:rPr>
          <w:rFonts w:ascii="Arial" w:hAnsi="Arial" w:cs="Arial"/>
          <w:sz w:val="24"/>
          <w:szCs w:val="24"/>
        </w:rPr>
      </w:pPr>
    </w:p>
    <w:p w14:paraId="3E41DB79"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7D6240">
        <w:rPr>
          <w:rFonts w:ascii="Arial" w:hAnsi="Arial" w:cs="Arial"/>
          <w:b/>
          <w:sz w:val="24"/>
          <w:szCs w:val="24"/>
        </w:rPr>
        <w:t>23/2021</w:t>
      </w:r>
    </w:p>
    <w:p w14:paraId="7F8D95A8" w14:textId="77777777" w:rsidR="00814E4B" w:rsidRPr="00814E4B" w:rsidRDefault="00814E4B" w:rsidP="00F55A58">
      <w:pPr>
        <w:spacing w:after="0"/>
        <w:ind w:left="-851"/>
        <w:jc w:val="center"/>
        <w:rPr>
          <w:rFonts w:ascii="Arial" w:hAnsi="Arial" w:cs="Arial"/>
          <w:sz w:val="24"/>
          <w:szCs w:val="24"/>
        </w:rPr>
      </w:pPr>
    </w:p>
    <w:p w14:paraId="75B35307" w14:textId="77777777" w:rsidR="00814E4B" w:rsidRPr="00814E4B" w:rsidRDefault="00814E4B" w:rsidP="00F55A58">
      <w:pPr>
        <w:spacing w:after="0"/>
        <w:ind w:left="-851"/>
        <w:jc w:val="center"/>
        <w:rPr>
          <w:rFonts w:ascii="Arial" w:hAnsi="Arial" w:cs="Arial"/>
          <w:sz w:val="24"/>
          <w:szCs w:val="24"/>
        </w:rPr>
      </w:pPr>
    </w:p>
    <w:p w14:paraId="7B851D43"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3CC09EEF" w14:textId="77777777" w:rsidR="00814E4B" w:rsidRPr="00814E4B" w:rsidRDefault="00814E4B" w:rsidP="00F55A58">
      <w:pPr>
        <w:spacing w:after="0"/>
        <w:ind w:left="-851"/>
        <w:jc w:val="center"/>
        <w:rPr>
          <w:rFonts w:ascii="Arial" w:hAnsi="Arial" w:cs="Arial"/>
          <w:sz w:val="24"/>
          <w:szCs w:val="24"/>
        </w:rPr>
      </w:pPr>
    </w:p>
    <w:p w14:paraId="449DF99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B7CC34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C5BBE0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6695E08B"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1ED411C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BB04F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9BA535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1C9C"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53DF4FE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08685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296D5C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92F6E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417A3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DD228A"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5382CC64"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5BE80460"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FCADDD" w14:textId="77777777" w:rsidR="00F55A58" w:rsidRDefault="00F55A58" w:rsidP="00814E4B">
      <w:pPr>
        <w:spacing w:after="0"/>
        <w:ind w:left="-851"/>
        <w:jc w:val="both"/>
        <w:rPr>
          <w:rFonts w:ascii="Arial" w:hAnsi="Arial" w:cs="Arial"/>
          <w:sz w:val="24"/>
          <w:szCs w:val="24"/>
        </w:rPr>
      </w:pPr>
    </w:p>
    <w:p w14:paraId="6EA6F310" w14:textId="77777777" w:rsidR="00F55A58" w:rsidRDefault="00F55A58" w:rsidP="00814E4B">
      <w:pPr>
        <w:spacing w:after="0"/>
        <w:ind w:left="-851"/>
        <w:jc w:val="both"/>
        <w:rPr>
          <w:rFonts w:ascii="Arial" w:hAnsi="Arial" w:cs="Arial"/>
          <w:sz w:val="24"/>
          <w:szCs w:val="24"/>
        </w:rPr>
      </w:pPr>
    </w:p>
    <w:p w14:paraId="15C7AFB7" w14:textId="77777777" w:rsidR="00F55A58" w:rsidRDefault="00F55A58" w:rsidP="00814E4B">
      <w:pPr>
        <w:spacing w:after="0"/>
        <w:ind w:left="-851"/>
        <w:jc w:val="both"/>
        <w:rPr>
          <w:rFonts w:ascii="Arial" w:hAnsi="Arial" w:cs="Arial"/>
          <w:sz w:val="24"/>
          <w:szCs w:val="24"/>
        </w:rPr>
      </w:pPr>
    </w:p>
    <w:p w14:paraId="28ACBF8C" w14:textId="77777777" w:rsidR="00F55A58" w:rsidRDefault="00F55A58" w:rsidP="00814E4B">
      <w:pPr>
        <w:spacing w:after="0"/>
        <w:ind w:left="-851"/>
        <w:jc w:val="both"/>
        <w:rPr>
          <w:rFonts w:ascii="Arial" w:hAnsi="Arial" w:cs="Arial"/>
          <w:sz w:val="24"/>
          <w:szCs w:val="24"/>
        </w:rPr>
      </w:pPr>
    </w:p>
    <w:p w14:paraId="063D1CF4" w14:textId="77777777" w:rsidR="00F55A58" w:rsidRDefault="00F55A58" w:rsidP="00814E4B">
      <w:pPr>
        <w:spacing w:after="0"/>
        <w:ind w:left="-851"/>
        <w:jc w:val="both"/>
        <w:rPr>
          <w:rFonts w:ascii="Arial" w:hAnsi="Arial" w:cs="Arial"/>
          <w:sz w:val="24"/>
          <w:szCs w:val="24"/>
        </w:rPr>
      </w:pPr>
    </w:p>
    <w:p w14:paraId="718C6DDE" w14:textId="77777777" w:rsidR="00F55A58" w:rsidRDefault="00F55A58" w:rsidP="00814E4B">
      <w:pPr>
        <w:spacing w:after="0"/>
        <w:ind w:left="-851"/>
        <w:jc w:val="both"/>
        <w:rPr>
          <w:rFonts w:ascii="Arial" w:hAnsi="Arial" w:cs="Arial"/>
          <w:sz w:val="24"/>
          <w:szCs w:val="24"/>
        </w:rPr>
      </w:pPr>
    </w:p>
    <w:p w14:paraId="335FC473" w14:textId="77777777" w:rsidR="00F55A58" w:rsidRDefault="00F55A58" w:rsidP="00814E4B">
      <w:pPr>
        <w:spacing w:after="0"/>
        <w:ind w:left="-851"/>
        <w:jc w:val="both"/>
        <w:rPr>
          <w:rFonts w:ascii="Arial" w:hAnsi="Arial" w:cs="Arial"/>
          <w:sz w:val="24"/>
          <w:szCs w:val="24"/>
        </w:rPr>
      </w:pPr>
    </w:p>
    <w:p w14:paraId="7C0051B5" w14:textId="77777777" w:rsidR="00F55A58" w:rsidRPr="00814E4B" w:rsidRDefault="00F55A58" w:rsidP="00814E4B">
      <w:pPr>
        <w:spacing w:after="0"/>
        <w:ind w:left="-851"/>
        <w:jc w:val="both"/>
        <w:rPr>
          <w:rFonts w:ascii="Arial" w:hAnsi="Arial" w:cs="Arial"/>
          <w:sz w:val="24"/>
          <w:szCs w:val="24"/>
        </w:rPr>
      </w:pPr>
    </w:p>
    <w:p w14:paraId="334B761B"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70FEAC44"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ANEXO VII</w:t>
      </w:r>
    </w:p>
    <w:p w14:paraId="7523B153" w14:textId="77777777" w:rsidR="00814E4B" w:rsidRPr="00814E4B" w:rsidRDefault="00814E4B" w:rsidP="00F55A58">
      <w:pPr>
        <w:spacing w:after="0"/>
        <w:ind w:left="-851"/>
        <w:jc w:val="center"/>
        <w:rPr>
          <w:rFonts w:ascii="Arial" w:hAnsi="Arial" w:cs="Arial"/>
          <w:sz w:val="24"/>
          <w:szCs w:val="24"/>
        </w:rPr>
      </w:pPr>
    </w:p>
    <w:p w14:paraId="7556AA78"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D6240">
        <w:rPr>
          <w:rFonts w:ascii="Arial" w:hAnsi="Arial" w:cs="Arial"/>
          <w:b/>
          <w:sz w:val="24"/>
          <w:szCs w:val="24"/>
        </w:rPr>
        <w:t>23/2021</w:t>
      </w:r>
    </w:p>
    <w:p w14:paraId="18D6BE66" w14:textId="77777777" w:rsidR="00814E4B" w:rsidRPr="00814E4B" w:rsidRDefault="00814E4B" w:rsidP="00F55A58">
      <w:pPr>
        <w:spacing w:after="0"/>
        <w:ind w:left="-851"/>
        <w:jc w:val="center"/>
        <w:rPr>
          <w:rFonts w:ascii="Arial" w:hAnsi="Arial" w:cs="Arial"/>
          <w:sz w:val="24"/>
          <w:szCs w:val="24"/>
        </w:rPr>
      </w:pPr>
    </w:p>
    <w:p w14:paraId="01530BD3"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69F95D0A"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Miguel Dzumann</w:t>
      </w:r>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1E733C1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45D56CDD" w14:textId="77777777" w:rsidR="00814E4B" w:rsidRPr="00814E4B" w:rsidRDefault="00814E4B" w:rsidP="00A901CB">
      <w:pPr>
        <w:spacing w:line="276" w:lineRule="auto"/>
        <w:ind w:left="-851" w:right="66"/>
        <w:jc w:val="both"/>
        <w:rPr>
          <w:rFonts w:ascii="Arial" w:hAnsi="Arial" w:cs="Arial"/>
          <w:sz w:val="24"/>
          <w:szCs w:val="24"/>
        </w:rPr>
      </w:pPr>
      <w:r w:rsidRPr="00814E4B">
        <w:rPr>
          <w:rFonts w:ascii="Arial" w:hAnsi="Arial" w:cs="Arial"/>
          <w:sz w:val="24"/>
          <w:szCs w:val="24"/>
        </w:rPr>
        <w:t xml:space="preserve">1.1– O presente contrato tem como objeto </w:t>
      </w:r>
      <w:r w:rsidR="00A901CB" w:rsidRPr="007D6240">
        <w:rPr>
          <w:rFonts w:ascii="Arial" w:hAnsi="Arial" w:cs="Arial"/>
          <w:sz w:val="24"/>
          <w:szCs w:val="24"/>
        </w:rPr>
        <w:t>AQUISIÇÃO E O FORNECIMENTO DE ETE-ESTAÇÃO DE TRATAMENTO DE ESGOTO COMPACTA,DESCENTRALIZADA para tratamento de efluentes domésticos</w:t>
      </w:r>
      <w:r w:rsidR="00A901CB">
        <w:rPr>
          <w:rFonts w:ascii="Arial" w:hAnsi="Arial" w:cs="Arial"/>
          <w:sz w:val="24"/>
          <w:szCs w:val="24"/>
        </w:rPr>
        <w:t>.</w:t>
      </w:r>
    </w:p>
    <w:p w14:paraId="27BE35B3" w14:textId="77777777" w:rsidR="00814E4B" w:rsidRPr="00814E4B" w:rsidRDefault="00814E4B" w:rsidP="00120308">
      <w:pPr>
        <w:pStyle w:val="Ttulo1"/>
        <w:tabs>
          <w:tab w:val="center" w:pos="4285"/>
          <w:tab w:val="center" w:pos="4993"/>
          <w:tab w:val="center" w:pos="5701"/>
          <w:tab w:val="center" w:pos="6409"/>
        </w:tabs>
        <w:spacing w:after="114" w:line="276" w:lineRule="auto"/>
        <w:ind w:left="-851"/>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471EDE95" w14:textId="77777777"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xxxxxx, conforme proposta efetuada no Pregão Presencial nº </w:t>
      </w:r>
      <w:r w:rsidR="007D6240">
        <w:rPr>
          <w:rFonts w:ascii="Arial" w:hAnsi="Arial" w:cs="Arial"/>
          <w:sz w:val="24"/>
          <w:szCs w:val="24"/>
        </w:rPr>
        <w:t>23/2021</w:t>
      </w:r>
      <w:r w:rsidRPr="00814E4B">
        <w:rPr>
          <w:rFonts w:ascii="Arial" w:hAnsi="Arial" w:cs="Arial"/>
          <w:sz w:val="24"/>
          <w:szCs w:val="24"/>
        </w:rPr>
        <w:t xml:space="preserve">. </w:t>
      </w:r>
    </w:p>
    <w:p w14:paraId="064DC9B5"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713FD47B"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38C76793"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lastRenderedPageBreak/>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54DD33AA"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4513E29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26E9836B"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676366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A901CB" w:rsidRPr="00A901CB" w14:paraId="1501A7CB" w14:textId="77777777" w:rsidTr="009C514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B588E48"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F575917"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sz w:val="24"/>
                <w:szCs w:val="24"/>
              </w:rPr>
              <w:t xml:space="preserve">            SECRETARIA DE INFRAESTRUTURA E OBRAS </w:t>
            </w:r>
          </w:p>
        </w:tc>
      </w:tr>
      <w:tr w:rsidR="00A901CB" w:rsidRPr="00A901CB" w14:paraId="5B96037E" w14:textId="77777777" w:rsidTr="009C5149">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B8EC174"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EA06D83"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sz w:val="24"/>
                <w:szCs w:val="24"/>
              </w:rPr>
              <w:t xml:space="preserve">            SECRETARIA DE INFRAESTRUTURA E OBRAS</w:t>
            </w:r>
          </w:p>
        </w:tc>
      </w:tr>
      <w:tr w:rsidR="00A901CB" w:rsidRPr="00A901CB" w14:paraId="755CC3EC" w14:textId="77777777" w:rsidTr="009C514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510EEDD"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5A851F4" w14:textId="77777777" w:rsidR="00A901CB" w:rsidRPr="00A901CB" w:rsidRDefault="00A901CB" w:rsidP="00A901CB">
            <w:pPr>
              <w:spacing w:after="0"/>
              <w:jc w:val="both"/>
              <w:rPr>
                <w:rFonts w:ascii="Arial" w:eastAsia="Times New Roman" w:hAnsi="Arial" w:cs="Arial"/>
                <w:sz w:val="24"/>
                <w:szCs w:val="24"/>
              </w:rPr>
            </w:pPr>
            <w:r w:rsidRPr="00A901CB">
              <w:rPr>
                <w:rFonts w:ascii="Arial" w:eastAsia="Times New Roman" w:hAnsi="Arial" w:cs="Arial"/>
                <w:sz w:val="24"/>
                <w:szCs w:val="24"/>
              </w:rPr>
              <w:t>SANEAMENTO BASICO URBANO</w:t>
            </w:r>
          </w:p>
        </w:tc>
      </w:tr>
      <w:tr w:rsidR="00A901CB" w:rsidRPr="00A901CB" w14:paraId="2AEBA3F4" w14:textId="77777777" w:rsidTr="009C514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2D51D1D"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4CA960F"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sz w:val="24"/>
                <w:szCs w:val="24"/>
              </w:rPr>
              <w:t xml:space="preserve">            44.90.00.00 – SANEAMENTO BASICO </w:t>
            </w:r>
          </w:p>
        </w:tc>
      </w:tr>
      <w:tr w:rsidR="00A901CB" w:rsidRPr="00A901CB" w14:paraId="50C8EEBF" w14:textId="77777777" w:rsidTr="009C5149">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CFDA4B4"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9A457CC"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sz w:val="24"/>
                <w:szCs w:val="24"/>
              </w:rPr>
              <w:t xml:space="preserve">            11.00 - RECURSOS PRÓPRIOS </w:t>
            </w:r>
          </w:p>
        </w:tc>
      </w:tr>
      <w:tr w:rsidR="00A901CB" w:rsidRPr="00A901CB" w14:paraId="6C8804DA" w14:textId="77777777" w:rsidTr="009C5149">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77BF3B9"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941CDFB" w14:textId="77777777" w:rsidR="00A901CB" w:rsidRPr="00A901CB" w:rsidRDefault="00A901CB" w:rsidP="00A901CB">
            <w:pPr>
              <w:spacing w:after="0"/>
              <w:ind w:left="-851"/>
              <w:jc w:val="both"/>
              <w:rPr>
                <w:rFonts w:ascii="Arial" w:eastAsia="Times New Roman" w:hAnsi="Arial" w:cs="Arial"/>
                <w:sz w:val="24"/>
                <w:szCs w:val="24"/>
              </w:rPr>
            </w:pPr>
            <w:r w:rsidRPr="00A901CB">
              <w:rPr>
                <w:rFonts w:ascii="Arial" w:eastAsia="Times New Roman" w:hAnsi="Arial" w:cs="Arial"/>
                <w:sz w:val="24"/>
                <w:szCs w:val="24"/>
              </w:rPr>
              <w:t xml:space="preserve">           20</w:t>
            </w:r>
          </w:p>
        </w:tc>
      </w:tr>
    </w:tbl>
    <w:p w14:paraId="392F03FA" w14:textId="77777777" w:rsidR="00A901CB" w:rsidRPr="00A901CB" w:rsidRDefault="00A901CB" w:rsidP="00A901CB">
      <w:pPr>
        <w:spacing w:after="0"/>
        <w:ind w:left="-851"/>
        <w:jc w:val="both"/>
        <w:rPr>
          <w:rFonts w:ascii="Arial" w:hAnsi="Arial" w:cs="Arial"/>
          <w:sz w:val="24"/>
          <w:szCs w:val="24"/>
        </w:rPr>
      </w:pPr>
      <w:r w:rsidRPr="00A901CB">
        <w:rPr>
          <w:rFonts w:ascii="Arial" w:hAnsi="Arial" w:cs="Arial"/>
          <w:sz w:val="24"/>
          <w:szCs w:val="24"/>
        </w:rPr>
        <w:t xml:space="preserve"> </w:t>
      </w:r>
    </w:p>
    <w:p w14:paraId="5BB84D22"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CLÁUSULA QUINTA – DAS PENALIDADES </w:t>
      </w:r>
    </w:p>
    <w:p w14:paraId="4873FDD9"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24DE484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7E87621E"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2ACC1E0C"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73A983A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92CA0F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02720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0812197C"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SEXTA – DA RESCISÃO  </w:t>
      </w:r>
    </w:p>
    <w:p w14:paraId="3968614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independente de qualquer notificação judicial ou extrajudicial, no caso de inexecução total ou parcial, e pelos demais motivos enumerados no art. 78 da Lei 8666/93 e alterações posteriores. </w:t>
      </w:r>
    </w:p>
    <w:p w14:paraId="746868E2" w14:textId="77777777" w:rsidR="00120308" w:rsidRPr="00814E4B" w:rsidRDefault="00120308" w:rsidP="00120308">
      <w:pPr>
        <w:spacing w:after="119" w:line="276" w:lineRule="auto"/>
        <w:ind w:left="-851"/>
        <w:jc w:val="both"/>
        <w:rPr>
          <w:rFonts w:ascii="Arial" w:hAnsi="Arial" w:cs="Arial"/>
          <w:sz w:val="24"/>
          <w:szCs w:val="24"/>
        </w:rPr>
      </w:pPr>
    </w:p>
    <w:p w14:paraId="648C979E"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00A1696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4B56836B"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50FC6D4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A901CB">
        <w:rPr>
          <w:rFonts w:ascii="Arial" w:hAnsi="Arial" w:cs="Arial"/>
          <w:sz w:val="24"/>
          <w:szCs w:val="24"/>
        </w:rPr>
        <w:t>54</w:t>
      </w:r>
      <w:r w:rsidRPr="00814E4B">
        <w:rPr>
          <w:rFonts w:ascii="Arial" w:hAnsi="Arial" w:cs="Arial"/>
          <w:sz w:val="24"/>
          <w:szCs w:val="24"/>
        </w:rPr>
        <w:t xml:space="preserve">/2021 – Pregão Presencial nº </w:t>
      </w:r>
      <w:r w:rsidR="007D6240">
        <w:rPr>
          <w:rFonts w:ascii="Arial" w:hAnsi="Arial" w:cs="Arial"/>
          <w:sz w:val="24"/>
          <w:szCs w:val="24"/>
        </w:rPr>
        <w:t>23/2021</w:t>
      </w:r>
      <w:r w:rsidRPr="00814E4B">
        <w:rPr>
          <w:rFonts w:ascii="Arial" w:hAnsi="Arial" w:cs="Arial"/>
          <w:sz w:val="24"/>
          <w:szCs w:val="24"/>
        </w:rPr>
        <w:t xml:space="preserve">. </w:t>
      </w:r>
    </w:p>
    <w:p w14:paraId="7EF8EDB8"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EC49D23"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47CD13C4"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217C2E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33FF9F7C"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70962E1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partir da entrega; </w:t>
      </w:r>
    </w:p>
    <w:p w14:paraId="4C7209BB"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entregar as peças e realizar os serviços, em prazo não superior a 30 (trinta) dias após </w:t>
      </w:r>
    </w:p>
    <w:p w14:paraId="4DEC36C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a assinatura do contrato; </w:t>
      </w:r>
    </w:p>
    <w:p w14:paraId="79FD728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as despesas para retirada e a entrega no pátio da prefeitura, serão da empresa </w:t>
      </w:r>
    </w:p>
    <w:p w14:paraId="0B20E019"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vencedora; </w:t>
      </w:r>
    </w:p>
    <w:p w14:paraId="0741D436"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demais obrigações previstas no edital. </w:t>
      </w:r>
    </w:p>
    <w:p w14:paraId="0376C6C8"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w:t>
      </w:r>
    </w:p>
    <w:p w14:paraId="7EB48BBE"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6F61F4D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1BFB40B7"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10EE6727"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24F7FF4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59087ABD"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355996DA"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lastRenderedPageBreak/>
        <w:t xml:space="preserve"> </w:t>
      </w:r>
    </w:p>
    <w:p w14:paraId="48FCFC24"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2C61CDD7"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 d</w:t>
      </w:r>
      <w:r w:rsidR="00120308">
        <w:rPr>
          <w:rFonts w:ascii="Arial" w:hAnsi="Arial" w:cs="Arial"/>
          <w:sz w:val="24"/>
          <w:szCs w:val="24"/>
        </w:rPr>
        <w:t>o</w:t>
      </w:r>
      <w:r w:rsidRPr="00814E4B">
        <w:rPr>
          <w:rFonts w:ascii="Arial" w:hAnsi="Arial" w:cs="Arial"/>
          <w:sz w:val="24"/>
          <w:szCs w:val="24"/>
        </w:rPr>
        <w:t xml:space="preserve"> </w:t>
      </w:r>
      <w:r w:rsidR="00120308" w:rsidRPr="00814E4B">
        <w:rPr>
          <w:rFonts w:ascii="Arial" w:hAnsi="Arial" w:cs="Arial"/>
          <w:sz w:val="24"/>
          <w:szCs w:val="24"/>
        </w:rPr>
        <w:t>Secret</w:t>
      </w:r>
      <w:r w:rsidR="00120308">
        <w:rPr>
          <w:rFonts w:ascii="Arial" w:hAnsi="Arial" w:cs="Arial"/>
          <w:sz w:val="24"/>
          <w:szCs w:val="24"/>
        </w:rPr>
        <w:t>a</w:t>
      </w:r>
      <w:r w:rsidR="00120308" w:rsidRPr="00814E4B">
        <w:rPr>
          <w:rFonts w:ascii="Arial" w:hAnsi="Arial" w:cs="Arial"/>
          <w:sz w:val="24"/>
          <w:szCs w:val="24"/>
        </w:rPr>
        <w:t>ri</w:t>
      </w:r>
      <w:r w:rsidR="00120308">
        <w:rPr>
          <w:rFonts w:ascii="Arial" w:hAnsi="Arial" w:cs="Arial"/>
          <w:sz w:val="24"/>
          <w:szCs w:val="24"/>
        </w:rPr>
        <w:t xml:space="preserve">a </w:t>
      </w:r>
      <w:r w:rsidRPr="00814E4B">
        <w:rPr>
          <w:rFonts w:ascii="Arial" w:hAnsi="Arial" w:cs="Arial"/>
          <w:sz w:val="24"/>
          <w:szCs w:val="24"/>
        </w:rPr>
        <w:t xml:space="preserve">Municipal de </w:t>
      </w:r>
      <w:r w:rsidR="00120308">
        <w:rPr>
          <w:rFonts w:ascii="Arial" w:hAnsi="Arial" w:cs="Arial"/>
          <w:sz w:val="24"/>
          <w:szCs w:val="24"/>
        </w:rPr>
        <w:t>Infraestrutura e Obras</w:t>
      </w:r>
      <w:r w:rsidRPr="00814E4B">
        <w:rPr>
          <w:rFonts w:ascii="Arial" w:hAnsi="Arial" w:cs="Arial"/>
          <w:sz w:val="24"/>
          <w:szCs w:val="24"/>
        </w:rPr>
        <w:t xml:space="preserve">, através de seu secretário </w:t>
      </w:r>
      <w:r w:rsidR="00120308">
        <w:rPr>
          <w:rFonts w:ascii="Arial" w:hAnsi="Arial" w:cs="Arial"/>
          <w:sz w:val="24"/>
          <w:szCs w:val="24"/>
        </w:rPr>
        <w:t>JOÃO MEDEIROS DA ROSA</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3F228600"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2A7B8020"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5EEF0219" w14:textId="77777777" w:rsidR="00120308" w:rsidRDefault="00120308" w:rsidP="00120308">
      <w:pPr>
        <w:spacing w:line="276" w:lineRule="auto"/>
        <w:ind w:left="-851" w:right="66"/>
        <w:jc w:val="both"/>
        <w:rPr>
          <w:rFonts w:ascii="Arial" w:hAnsi="Arial" w:cs="Arial"/>
          <w:sz w:val="24"/>
          <w:szCs w:val="24"/>
        </w:rPr>
      </w:pPr>
    </w:p>
    <w:p w14:paraId="123054F2" w14:textId="77777777" w:rsidR="00120308" w:rsidRPr="00814E4B" w:rsidRDefault="00120308" w:rsidP="00120308">
      <w:pPr>
        <w:spacing w:line="276" w:lineRule="auto"/>
        <w:ind w:left="-851" w:right="66"/>
        <w:jc w:val="both"/>
        <w:rPr>
          <w:rFonts w:ascii="Arial" w:hAnsi="Arial" w:cs="Arial"/>
          <w:sz w:val="24"/>
          <w:szCs w:val="24"/>
        </w:rPr>
      </w:pPr>
    </w:p>
    <w:p w14:paraId="633795EA"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xxxxxxxx </w:t>
      </w:r>
    </w:p>
    <w:p w14:paraId="667F0F37"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377AFAF" w14:textId="77777777" w:rsidR="00120308" w:rsidRDefault="00120308" w:rsidP="00120308">
      <w:pPr>
        <w:spacing w:after="0" w:line="276" w:lineRule="auto"/>
        <w:ind w:left="-851"/>
        <w:jc w:val="both"/>
        <w:rPr>
          <w:rFonts w:ascii="Arial" w:hAnsi="Arial" w:cs="Arial"/>
          <w:b/>
          <w:sz w:val="24"/>
          <w:szCs w:val="24"/>
        </w:rPr>
      </w:pPr>
    </w:p>
    <w:p w14:paraId="119BAC56" w14:textId="77777777" w:rsidR="00120308" w:rsidRDefault="00120308" w:rsidP="00120308">
      <w:pPr>
        <w:spacing w:after="0" w:line="276" w:lineRule="auto"/>
        <w:ind w:left="-851"/>
        <w:jc w:val="both"/>
        <w:rPr>
          <w:rFonts w:ascii="Arial" w:hAnsi="Arial" w:cs="Arial"/>
          <w:b/>
          <w:sz w:val="24"/>
          <w:szCs w:val="24"/>
        </w:rPr>
      </w:pPr>
    </w:p>
    <w:p w14:paraId="1C2F17F7" w14:textId="77777777" w:rsidR="00120308" w:rsidRDefault="00120308" w:rsidP="00120308">
      <w:pPr>
        <w:spacing w:after="0" w:line="276" w:lineRule="auto"/>
        <w:ind w:left="-851"/>
        <w:jc w:val="both"/>
        <w:rPr>
          <w:rFonts w:ascii="Arial" w:hAnsi="Arial" w:cs="Arial"/>
          <w:b/>
          <w:sz w:val="24"/>
          <w:szCs w:val="24"/>
        </w:rPr>
      </w:pPr>
    </w:p>
    <w:p w14:paraId="55B72576" w14:textId="77777777" w:rsidR="00120308" w:rsidRDefault="00120308" w:rsidP="00120308">
      <w:pPr>
        <w:spacing w:after="0" w:line="276" w:lineRule="auto"/>
        <w:ind w:left="-851"/>
        <w:jc w:val="both"/>
        <w:rPr>
          <w:rFonts w:ascii="Arial" w:hAnsi="Arial" w:cs="Arial"/>
          <w:b/>
          <w:sz w:val="24"/>
          <w:szCs w:val="24"/>
        </w:rPr>
      </w:pPr>
    </w:p>
    <w:p w14:paraId="6E250BB0"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1E3E476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64582E5"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E296F" w14:textId="77777777" w:rsidR="008C0381" w:rsidRDefault="008C0381" w:rsidP="00840180">
      <w:pPr>
        <w:spacing w:after="0" w:line="240" w:lineRule="auto"/>
      </w:pPr>
      <w:r>
        <w:separator/>
      </w:r>
    </w:p>
  </w:endnote>
  <w:endnote w:type="continuationSeparator" w:id="0">
    <w:p w14:paraId="00C78045" w14:textId="77777777" w:rsidR="008C0381" w:rsidRDefault="008C0381"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13B8E" w14:textId="77777777" w:rsidR="008C0381" w:rsidRDefault="008C0381" w:rsidP="00840180">
      <w:pPr>
        <w:spacing w:after="0" w:line="240" w:lineRule="auto"/>
      </w:pPr>
      <w:r>
        <w:separator/>
      </w:r>
    </w:p>
  </w:footnote>
  <w:footnote w:type="continuationSeparator" w:id="0">
    <w:p w14:paraId="240D668C" w14:textId="77777777" w:rsidR="008C0381" w:rsidRDefault="008C0381"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DEAE" w14:textId="62FCFB91" w:rsidR="00840180" w:rsidRDefault="00A70781">
    <w:pPr>
      <w:pStyle w:val="Cabealho"/>
    </w:pPr>
    <w:r>
      <w:rPr>
        <w:noProof/>
      </w:rPr>
      <w:drawing>
        <wp:anchor distT="0" distB="0" distL="114300" distR="114300" simplePos="0" relativeHeight="251657728" behindDoc="1" locked="0" layoutInCell="1" allowOverlap="1" wp14:anchorId="05CA1621" wp14:editId="4FAE0B8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CC6A5C"/>
    <w:multiLevelType w:val="multilevel"/>
    <w:tmpl w:val="1908AA98"/>
    <w:lvl w:ilvl="0">
      <w:start w:val="1"/>
      <w:numFmt w:val="decimal"/>
      <w:lvlText w:val="%1"/>
      <w:lvlJc w:val="left"/>
      <w:pPr>
        <w:ind w:left="450" w:hanging="450"/>
      </w:pPr>
      <w:rPr>
        <w:rFonts w:hint="default"/>
      </w:rPr>
    </w:lvl>
    <w:lvl w:ilvl="1">
      <w:start w:val="1"/>
      <w:numFmt w:val="decimal"/>
      <w:lvlText w:val="%1.%2"/>
      <w:lvlJc w:val="left"/>
      <w:pPr>
        <w:ind w:left="-401" w:hanging="45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3"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4"/>
  </w:num>
  <w:num w:numId="4">
    <w:abstractNumId w:val="1"/>
  </w:num>
  <w:num w:numId="5">
    <w:abstractNumId w:val="13"/>
  </w:num>
  <w:num w:numId="6">
    <w:abstractNumId w:val="10"/>
  </w:num>
  <w:num w:numId="7">
    <w:abstractNumId w:val="12"/>
  </w:num>
  <w:num w:numId="8">
    <w:abstractNumId w:val="5"/>
  </w:num>
  <w:num w:numId="9">
    <w:abstractNumId w:val="7"/>
  </w:num>
  <w:num w:numId="10">
    <w:abstractNumId w:val="6"/>
  </w:num>
  <w:num w:numId="11">
    <w:abstractNumId w:val="0"/>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B37F3"/>
    <w:rsid w:val="00120308"/>
    <w:rsid w:val="00123BE6"/>
    <w:rsid w:val="0015597F"/>
    <w:rsid w:val="00162CFB"/>
    <w:rsid w:val="00167821"/>
    <w:rsid w:val="00190ECE"/>
    <w:rsid w:val="00270646"/>
    <w:rsid w:val="00295DFD"/>
    <w:rsid w:val="002979AD"/>
    <w:rsid w:val="002F4385"/>
    <w:rsid w:val="002F5275"/>
    <w:rsid w:val="003410AF"/>
    <w:rsid w:val="00385DC6"/>
    <w:rsid w:val="003A3C16"/>
    <w:rsid w:val="003E162F"/>
    <w:rsid w:val="003E3110"/>
    <w:rsid w:val="003F1E2B"/>
    <w:rsid w:val="00453F87"/>
    <w:rsid w:val="00481E72"/>
    <w:rsid w:val="00483380"/>
    <w:rsid w:val="004A3C72"/>
    <w:rsid w:val="004B0EC7"/>
    <w:rsid w:val="00524D9F"/>
    <w:rsid w:val="0055140E"/>
    <w:rsid w:val="0059543B"/>
    <w:rsid w:val="00596816"/>
    <w:rsid w:val="005B6978"/>
    <w:rsid w:val="00607713"/>
    <w:rsid w:val="00616473"/>
    <w:rsid w:val="0061671C"/>
    <w:rsid w:val="0063719A"/>
    <w:rsid w:val="0064119B"/>
    <w:rsid w:val="006446E2"/>
    <w:rsid w:val="00667B89"/>
    <w:rsid w:val="00693ACC"/>
    <w:rsid w:val="006C2654"/>
    <w:rsid w:val="006D1210"/>
    <w:rsid w:val="00707E22"/>
    <w:rsid w:val="00717A1B"/>
    <w:rsid w:val="00722A04"/>
    <w:rsid w:val="00725DE4"/>
    <w:rsid w:val="00742451"/>
    <w:rsid w:val="00753DC9"/>
    <w:rsid w:val="00777335"/>
    <w:rsid w:val="007D26C7"/>
    <w:rsid w:val="007D6240"/>
    <w:rsid w:val="007F18D9"/>
    <w:rsid w:val="00814E4B"/>
    <w:rsid w:val="00825BB7"/>
    <w:rsid w:val="0083010E"/>
    <w:rsid w:val="00840180"/>
    <w:rsid w:val="00846F46"/>
    <w:rsid w:val="008C0381"/>
    <w:rsid w:val="008C2610"/>
    <w:rsid w:val="008F3298"/>
    <w:rsid w:val="00942E88"/>
    <w:rsid w:val="009C5149"/>
    <w:rsid w:val="009F22BF"/>
    <w:rsid w:val="00A25A84"/>
    <w:rsid w:val="00A50BBF"/>
    <w:rsid w:val="00A70781"/>
    <w:rsid w:val="00A901CB"/>
    <w:rsid w:val="00A943F6"/>
    <w:rsid w:val="00AB65AB"/>
    <w:rsid w:val="00AE669D"/>
    <w:rsid w:val="00B36701"/>
    <w:rsid w:val="00B46780"/>
    <w:rsid w:val="00C07B28"/>
    <w:rsid w:val="00CB0F3E"/>
    <w:rsid w:val="00CB3607"/>
    <w:rsid w:val="00CE7688"/>
    <w:rsid w:val="00CF1757"/>
    <w:rsid w:val="00D344E8"/>
    <w:rsid w:val="00D40500"/>
    <w:rsid w:val="00D509D4"/>
    <w:rsid w:val="00D73C4C"/>
    <w:rsid w:val="00D75934"/>
    <w:rsid w:val="00DA204A"/>
    <w:rsid w:val="00DE1424"/>
    <w:rsid w:val="00DF4144"/>
    <w:rsid w:val="00E36DC6"/>
    <w:rsid w:val="00EB12BD"/>
    <w:rsid w:val="00F511EB"/>
    <w:rsid w:val="00F55A5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F13D1"/>
  <w15:chartTrackingRefBased/>
  <w15:docId w15:val="{906F5494-1A16-4242-838E-EF26A8EF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CB"/>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paragraph" w:customStyle="1" w:styleId="Recuodecorpodetexto1">
    <w:name w:val="Recuo de corpo de texto1"/>
    <w:basedOn w:val="Normal"/>
    <w:rsid w:val="007D6240"/>
    <w:pPr>
      <w:widowControl w:val="0"/>
      <w:suppressAutoHyphens/>
      <w:spacing w:after="120" w:line="252" w:lineRule="auto"/>
      <w:ind w:left="283"/>
    </w:pPr>
    <w:rPr>
      <w:rFonts w:ascii="Arial" w:eastAsia="Times New Roman" w:hAnsi="Arial"/>
      <w:sz w:val="24"/>
      <w:szCs w:val="24"/>
      <w:lang w:eastAsia="pt-BR"/>
    </w:rPr>
  </w:style>
  <w:style w:type="table" w:styleId="Tabelacomgrade">
    <w:name w:val="Table Grid"/>
    <w:basedOn w:val="Tabelanormal"/>
    <w:uiPriority w:val="39"/>
    <w:rsid w:val="00A9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5970</Words>
  <Characters>32240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38134</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2021-02-22T15:40:00Z</cp:lastPrinted>
  <dcterms:created xsi:type="dcterms:W3CDTF">2021-08-20T17:28:00Z</dcterms:created>
  <dcterms:modified xsi:type="dcterms:W3CDTF">2021-08-20T17:28:00Z</dcterms:modified>
</cp:coreProperties>
</file>