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E109" w14:textId="77777777" w:rsidR="00A82623" w:rsidRDefault="00DA0FEC">
      <w:pPr>
        <w:pStyle w:val="Ttulo1"/>
        <w:spacing w:line="250" w:lineRule="auto"/>
        <w:ind w:left="10" w:right="4"/>
        <w:jc w:val="center"/>
      </w:pPr>
      <w:r>
        <w:rPr>
          <w:sz w:val="22"/>
        </w:rPr>
        <w:t xml:space="preserve">  DECLARAÇÃO DE RETIRADA DE EDITAL </w:t>
      </w:r>
    </w:p>
    <w:p w14:paraId="14D7FF79" w14:textId="77777777" w:rsidR="00A82623" w:rsidRDefault="00DA0FEC">
      <w:pPr>
        <w:spacing w:after="0" w:line="259" w:lineRule="auto"/>
        <w:ind w:left="0" w:firstLine="0"/>
        <w:jc w:val="left"/>
      </w:pPr>
      <w:r>
        <w:t xml:space="preserve"> </w:t>
      </w:r>
    </w:p>
    <w:tbl>
      <w:tblPr>
        <w:tblStyle w:val="TableGrid"/>
        <w:tblW w:w="9436" w:type="dxa"/>
        <w:tblInd w:w="-19" w:type="dxa"/>
        <w:tblCellMar>
          <w:top w:w="53" w:type="dxa"/>
          <w:left w:w="11" w:type="dxa"/>
          <w:right w:w="115" w:type="dxa"/>
        </w:tblCellMar>
        <w:tblLook w:val="04A0" w:firstRow="1" w:lastRow="0" w:firstColumn="1" w:lastColumn="0" w:noHBand="0" w:noVBand="1"/>
      </w:tblPr>
      <w:tblGrid>
        <w:gridCol w:w="9436"/>
      </w:tblGrid>
      <w:tr w:rsidR="00A82623" w14:paraId="1EEB8A72" w14:textId="77777777">
        <w:trPr>
          <w:trHeight w:val="771"/>
        </w:trPr>
        <w:tc>
          <w:tcPr>
            <w:tcW w:w="9436" w:type="dxa"/>
            <w:tcBorders>
              <w:top w:val="single" w:sz="8" w:space="0" w:color="000001"/>
              <w:left w:val="single" w:sz="8" w:space="0" w:color="000001"/>
              <w:bottom w:val="single" w:sz="8" w:space="0" w:color="000001"/>
              <w:right w:val="single" w:sz="8" w:space="0" w:color="000001"/>
            </w:tcBorders>
          </w:tcPr>
          <w:p w14:paraId="3D707955" w14:textId="77777777" w:rsidR="00A82623" w:rsidRDefault="00DA0FEC">
            <w:pPr>
              <w:spacing w:after="0" w:line="259" w:lineRule="auto"/>
              <w:ind w:left="0" w:firstLine="0"/>
              <w:jc w:val="left"/>
            </w:pPr>
            <w:r>
              <w:t xml:space="preserve">Razão Social/Nome:   </w:t>
            </w:r>
          </w:p>
        </w:tc>
      </w:tr>
      <w:tr w:rsidR="00A82623" w14:paraId="06871035" w14:textId="77777777">
        <w:trPr>
          <w:trHeight w:val="427"/>
        </w:trPr>
        <w:tc>
          <w:tcPr>
            <w:tcW w:w="9436" w:type="dxa"/>
            <w:tcBorders>
              <w:top w:val="single" w:sz="8" w:space="0" w:color="000001"/>
              <w:left w:val="single" w:sz="8" w:space="0" w:color="000001"/>
              <w:bottom w:val="single" w:sz="8" w:space="0" w:color="000001"/>
              <w:right w:val="single" w:sz="8" w:space="0" w:color="000001"/>
            </w:tcBorders>
          </w:tcPr>
          <w:p w14:paraId="4D2B05B7" w14:textId="77777777" w:rsidR="00A82623" w:rsidRDefault="00DA0FEC">
            <w:pPr>
              <w:spacing w:after="0" w:line="259" w:lineRule="auto"/>
              <w:ind w:left="0" w:firstLine="0"/>
              <w:jc w:val="left"/>
            </w:pPr>
            <w:r>
              <w:t xml:space="preserve">CNPJ/CPF:  </w:t>
            </w:r>
          </w:p>
        </w:tc>
      </w:tr>
      <w:tr w:rsidR="00A82623" w14:paraId="462A1AA5" w14:textId="77777777">
        <w:trPr>
          <w:trHeight w:val="428"/>
        </w:trPr>
        <w:tc>
          <w:tcPr>
            <w:tcW w:w="9436" w:type="dxa"/>
            <w:tcBorders>
              <w:top w:val="single" w:sz="8" w:space="0" w:color="000001"/>
              <w:left w:val="single" w:sz="8" w:space="0" w:color="000001"/>
              <w:bottom w:val="single" w:sz="8" w:space="0" w:color="000001"/>
              <w:right w:val="single" w:sz="8" w:space="0" w:color="000001"/>
            </w:tcBorders>
          </w:tcPr>
          <w:p w14:paraId="068562C0" w14:textId="77777777" w:rsidR="00A82623" w:rsidRDefault="00DA0FEC">
            <w:pPr>
              <w:spacing w:after="0" w:line="259" w:lineRule="auto"/>
              <w:ind w:left="0" w:firstLine="0"/>
              <w:jc w:val="left"/>
            </w:pPr>
            <w:r>
              <w:t xml:space="preserve">Endereço:  </w:t>
            </w:r>
          </w:p>
        </w:tc>
      </w:tr>
      <w:tr w:rsidR="00A82623" w14:paraId="1C906A97" w14:textId="77777777">
        <w:trPr>
          <w:trHeight w:val="427"/>
        </w:trPr>
        <w:tc>
          <w:tcPr>
            <w:tcW w:w="9436" w:type="dxa"/>
            <w:tcBorders>
              <w:top w:val="single" w:sz="8" w:space="0" w:color="000001"/>
              <w:left w:val="single" w:sz="8" w:space="0" w:color="000001"/>
              <w:bottom w:val="single" w:sz="8" w:space="0" w:color="000001"/>
              <w:right w:val="single" w:sz="8" w:space="0" w:color="000001"/>
            </w:tcBorders>
          </w:tcPr>
          <w:p w14:paraId="584CFCF0" w14:textId="77777777" w:rsidR="00A82623" w:rsidRDefault="00DA0FEC">
            <w:pPr>
              <w:spacing w:after="0" w:line="259" w:lineRule="auto"/>
              <w:ind w:left="0" w:firstLine="0"/>
              <w:jc w:val="left"/>
            </w:pPr>
            <w:r>
              <w:t xml:space="preserve">E-mail:  </w:t>
            </w:r>
          </w:p>
        </w:tc>
      </w:tr>
      <w:tr w:rsidR="00A82623" w14:paraId="5ADDA094" w14:textId="77777777">
        <w:trPr>
          <w:trHeight w:val="427"/>
        </w:trPr>
        <w:tc>
          <w:tcPr>
            <w:tcW w:w="9436" w:type="dxa"/>
            <w:tcBorders>
              <w:top w:val="single" w:sz="8" w:space="0" w:color="000001"/>
              <w:left w:val="single" w:sz="8" w:space="0" w:color="000001"/>
              <w:bottom w:val="single" w:sz="8" w:space="0" w:color="000001"/>
              <w:right w:val="single" w:sz="8" w:space="0" w:color="000001"/>
            </w:tcBorders>
          </w:tcPr>
          <w:p w14:paraId="6B55EFCE" w14:textId="77777777" w:rsidR="00A82623" w:rsidRDefault="00DA0FEC">
            <w:pPr>
              <w:spacing w:after="0" w:line="259" w:lineRule="auto"/>
              <w:ind w:left="0" w:firstLine="0"/>
              <w:jc w:val="left"/>
            </w:pPr>
            <w:r>
              <w:t xml:space="preserve">Cidade:                                 Estado:                   CEP:                         </w:t>
            </w:r>
          </w:p>
        </w:tc>
      </w:tr>
      <w:tr w:rsidR="00A82623" w14:paraId="03BC17F2" w14:textId="77777777">
        <w:trPr>
          <w:trHeight w:val="427"/>
        </w:trPr>
        <w:tc>
          <w:tcPr>
            <w:tcW w:w="9436" w:type="dxa"/>
            <w:tcBorders>
              <w:top w:val="single" w:sz="8" w:space="0" w:color="000001"/>
              <w:left w:val="single" w:sz="8" w:space="0" w:color="000001"/>
              <w:bottom w:val="single" w:sz="8" w:space="0" w:color="000001"/>
              <w:right w:val="single" w:sz="8" w:space="0" w:color="000001"/>
            </w:tcBorders>
          </w:tcPr>
          <w:p w14:paraId="03663997" w14:textId="77777777" w:rsidR="00A82623" w:rsidRDefault="00DA0FEC">
            <w:pPr>
              <w:spacing w:after="0" w:line="259" w:lineRule="auto"/>
              <w:ind w:left="0" w:firstLine="0"/>
              <w:jc w:val="left"/>
            </w:pPr>
            <w:r>
              <w:t xml:space="preserve">Telefone:                                           </w:t>
            </w:r>
          </w:p>
        </w:tc>
      </w:tr>
      <w:tr w:rsidR="00A82623" w14:paraId="36694A4B" w14:textId="77777777">
        <w:trPr>
          <w:trHeight w:val="428"/>
        </w:trPr>
        <w:tc>
          <w:tcPr>
            <w:tcW w:w="9436" w:type="dxa"/>
            <w:tcBorders>
              <w:top w:val="single" w:sz="8" w:space="0" w:color="000001"/>
              <w:left w:val="single" w:sz="8" w:space="0" w:color="000001"/>
              <w:bottom w:val="single" w:sz="8" w:space="0" w:color="000001"/>
              <w:right w:val="single" w:sz="8" w:space="0" w:color="000001"/>
            </w:tcBorders>
          </w:tcPr>
          <w:p w14:paraId="61EF5A55" w14:textId="77777777" w:rsidR="00A82623" w:rsidRDefault="00DA0FEC">
            <w:pPr>
              <w:spacing w:after="0" w:line="259" w:lineRule="auto"/>
              <w:ind w:left="0" w:firstLine="0"/>
              <w:jc w:val="left"/>
            </w:pPr>
            <w:r>
              <w:t xml:space="preserve">Pessoa que recebeu:  </w:t>
            </w:r>
          </w:p>
        </w:tc>
      </w:tr>
      <w:tr w:rsidR="00A82623" w14:paraId="03D520C0" w14:textId="77777777">
        <w:trPr>
          <w:trHeight w:val="3101"/>
        </w:trPr>
        <w:tc>
          <w:tcPr>
            <w:tcW w:w="9436" w:type="dxa"/>
            <w:tcBorders>
              <w:top w:val="single" w:sz="8" w:space="0" w:color="000001"/>
              <w:left w:val="single" w:sz="8" w:space="0" w:color="000001"/>
              <w:bottom w:val="single" w:sz="8" w:space="0" w:color="000001"/>
              <w:right w:val="single" w:sz="8" w:space="0" w:color="000001"/>
            </w:tcBorders>
          </w:tcPr>
          <w:p w14:paraId="0053E9CE" w14:textId="77777777" w:rsidR="00A82623" w:rsidRDefault="00DA0FEC">
            <w:pPr>
              <w:spacing w:after="106" w:line="259" w:lineRule="auto"/>
              <w:ind w:left="0" w:firstLine="0"/>
              <w:jc w:val="left"/>
            </w:pPr>
            <w:r>
              <w:t xml:space="preserve">Retiramos nesta data cópia do Edital na modalidade de:   </w:t>
            </w:r>
          </w:p>
          <w:p w14:paraId="2E3D2D0C" w14:textId="77777777" w:rsidR="00A82623" w:rsidRDefault="00DA0FEC">
            <w:pPr>
              <w:spacing w:after="108" w:line="259" w:lineRule="auto"/>
              <w:ind w:left="0" w:firstLine="0"/>
              <w:jc w:val="left"/>
            </w:pPr>
            <w:proofErr w:type="gramStart"/>
            <w:r>
              <w:t>( X</w:t>
            </w:r>
            <w:proofErr w:type="gramEnd"/>
            <w:r>
              <w:t xml:space="preserve"> ) Pregão presencial; </w:t>
            </w:r>
          </w:p>
          <w:p w14:paraId="7BF5FB73" w14:textId="77777777" w:rsidR="00A82623" w:rsidRDefault="00DA0FEC">
            <w:pPr>
              <w:spacing w:after="106" w:line="259" w:lineRule="auto"/>
              <w:ind w:left="0" w:firstLine="0"/>
              <w:jc w:val="left"/>
            </w:pPr>
            <w:proofErr w:type="gramStart"/>
            <w:r>
              <w:t xml:space="preserve">(  </w:t>
            </w:r>
            <w:proofErr w:type="gramEnd"/>
            <w:r>
              <w:t xml:space="preserve">   ) Concorrência; </w:t>
            </w:r>
          </w:p>
          <w:p w14:paraId="26BC6E0E" w14:textId="77777777" w:rsidR="00A82623" w:rsidRDefault="00DA0FEC">
            <w:pPr>
              <w:spacing w:after="106" w:line="259" w:lineRule="auto"/>
              <w:ind w:left="0" w:firstLine="0"/>
              <w:jc w:val="left"/>
            </w:pPr>
            <w:proofErr w:type="gramStart"/>
            <w:r>
              <w:t xml:space="preserve">(  </w:t>
            </w:r>
            <w:proofErr w:type="gramEnd"/>
            <w:r>
              <w:t xml:space="preserve">   ) Tomada de Preços; </w:t>
            </w:r>
          </w:p>
          <w:p w14:paraId="117AD752" w14:textId="77777777" w:rsidR="009B4D37" w:rsidRDefault="00DA0FEC">
            <w:pPr>
              <w:spacing w:after="1" w:line="360" w:lineRule="auto"/>
              <w:ind w:left="0" w:right="6987" w:firstLine="0"/>
              <w:jc w:val="left"/>
            </w:pPr>
            <w:proofErr w:type="gramStart"/>
            <w:r>
              <w:t xml:space="preserve">(  </w:t>
            </w:r>
            <w:proofErr w:type="gramEnd"/>
            <w:r>
              <w:t xml:space="preserve">   ) Credenciamento;</w:t>
            </w:r>
          </w:p>
          <w:p w14:paraId="25D6CB8E" w14:textId="11AC13A8" w:rsidR="00A82623" w:rsidRDefault="00DA0FEC">
            <w:pPr>
              <w:spacing w:after="1" w:line="360" w:lineRule="auto"/>
              <w:ind w:left="0" w:right="6987" w:firstLine="0"/>
              <w:jc w:val="left"/>
            </w:pPr>
            <w:r>
              <w:t xml:space="preserve"> </w:t>
            </w:r>
            <w:proofErr w:type="gramStart"/>
            <w:r>
              <w:t xml:space="preserve">(  </w:t>
            </w:r>
            <w:proofErr w:type="gramEnd"/>
            <w:r>
              <w:t xml:space="preserve">   ) Convite. </w:t>
            </w:r>
          </w:p>
          <w:p w14:paraId="3C4BD077" w14:textId="48835310" w:rsidR="00A82623" w:rsidRDefault="00DA0FEC">
            <w:pPr>
              <w:spacing w:after="118" w:line="259" w:lineRule="auto"/>
              <w:ind w:left="0" w:firstLine="0"/>
              <w:jc w:val="left"/>
            </w:pPr>
            <w:r>
              <w:t xml:space="preserve">Número: </w:t>
            </w:r>
            <w:r w:rsidR="00373962">
              <w:t>07/2021</w:t>
            </w:r>
            <w:r>
              <w:t xml:space="preserve">  </w:t>
            </w:r>
          </w:p>
          <w:p w14:paraId="438942D1" w14:textId="57345BF4" w:rsidR="00A82623" w:rsidRDefault="00DA0FEC">
            <w:pPr>
              <w:spacing w:after="0" w:line="259" w:lineRule="auto"/>
              <w:ind w:left="0" w:firstLine="0"/>
              <w:jc w:val="left"/>
            </w:pPr>
            <w:r>
              <w:t xml:space="preserve">Entidade: </w:t>
            </w:r>
            <w:r>
              <w:rPr>
                <w:sz w:val="23"/>
              </w:rPr>
              <w:t>Fundo Municipal de Saúde de Calmon/SC</w:t>
            </w:r>
            <w:r>
              <w:t xml:space="preserve"> </w:t>
            </w:r>
          </w:p>
        </w:tc>
      </w:tr>
      <w:tr w:rsidR="00A82623" w14:paraId="59DF3117" w14:textId="77777777">
        <w:trPr>
          <w:trHeight w:val="425"/>
        </w:trPr>
        <w:tc>
          <w:tcPr>
            <w:tcW w:w="9436" w:type="dxa"/>
            <w:tcBorders>
              <w:top w:val="single" w:sz="8" w:space="0" w:color="000001"/>
              <w:left w:val="single" w:sz="8" w:space="0" w:color="000001"/>
              <w:bottom w:val="single" w:sz="8" w:space="0" w:color="000001"/>
              <w:right w:val="single" w:sz="8" w:space="0" w:color="000001"/>
            </w:tcBorders>
          </w:tcPr>
          <w:p w14:paraId="22560A8B" w14:textId="77777777" w:rsidR="00A82623" w:rsidRDefault="00DA0FEC">
            <w:pPr>
              <w:spacing w:after="0" w:line="259" w:lineRule="auto"/>
              <w:ind w:left="0" w:firstLine="0"/>
              <w:jc w:val="left"/>
            </w:pPr>
            <w:r>
              <w:t xml:space="preserve">Data:  </w:t>
            </w:r>
          </w:p>
        </w:tc>
      </w:tr>
    </w:tbl>
    <w:p w14:paraId="626B1AD7" w14:textId="77777777" w:rsidR="00A82623" w:rsidRDefault="00DA0FEC">
      <w:pPr>
        <w:spacing w:after="0" w:line="259" w:lineRule="auto"/>
        <w:ind w:left="0" w:firstLine="0"/>
        <w:jc w:val="left"/>
      </w:pPr>
      <w:r>
        <w:t xml:space="preserve"> </w:t>
      </w:r>
    </w:p>
    <w:p w14:paraId="41F1A1FE" w14:textId="77777777" w:rsidR="00A82623" w:rsidRDefault="00DA0FEC">
      <w:pPr>
        <w:ind w:left="6"/>
      </w:pPr>
      <w:r>
        <w:t xml:space="preserve">Senhor licitante, </w:t>
      </w:r>
    </w:p>
    <w:p w14:paraId="6DE058B9" w14:textId="66F72D92" w:rsidR="00A82623" w:rsidRDefault="00DA0FEC">
      <w:pPr>
        <w:ind w:left="6" w:right="427"/>
      </w:pPr>
      <w:r>
        <w:t xml:space="preserve">Visando à comunicação futura entre esta Prefeitura e essa empresa, solicito de Vossa Senhoria preencher a solicitação de entrega do Edital e remeter por meio de e-mail: </w:t>
      </w:r>
      <w:r>
        <w:rPr>
          <w:u w:val="single" w:color="000000"/>
        </w:rPr>
        <w:t>licita@calmon.sc.gov.br.</w:t>
      </w:r>
      <w:r>
        <w:t xml:space="preserve"> </w:t>
      </w:r>
    </w:p>
    <w:p w14:paraId="52B8AE09" w14:textId="5860BB1A" w:rsidR="00A82623" w:rsidRDefault="00DA0FEC">
      <w:pPr>
        <w:ind w:left="6" w:right="428"/>
      </w:pPr>
      <w:r>
        <w:t xml:space="preserve">A não remessa do recibo exime a Coordenadoria de Licitações e Contratos da Prefeitura do Município de Calmon da comunicação de eventuais retificações ocorridas no instrumento convocatório, e de quaisquer informações adicionais. </w:t>
      </w:r>
    </w:p>
    <w:p w14:paraId="11F980CA" w14:textId="77777777" w:rsidR="00A82623" w:rsidRDefault="00DA0FEC">
      <w:pPr>
        <w:spacing w:after="0" w:line="259" w:lineRule="auto"/>
        <w:ind w:left="0" w:firstLine="0"/>
        <w:jc w:val="left"/>
      </w:pPr>
      <w:r>
        <w:t xml:space="preserve"> </w:t>
      </w:r>
    </w:p>
    <w:p w14:paraId="2BCE7FFA" w14:textId="77777777" w:rsidR="00A82623" w:rsidRDefault="00DA0FEC">
      <w:pPr>
        <w:spacing w:after="0" w:line="259" w:lineRule="auto"/>
        <w:ind w:left="0" w:firstLine="0"/>
        <w:jc w:val="left"/>
      </w:pPr>
      <w:r>
        <w:rPr>
          <w:b/>
        </w:rPr>
        <w:t xml:space="preserve"> </w:t>
      </w:r>
    </w:p>
    <w:p w14:paraId="2C10754F" w14:textId="77777777" w:rsidR="00A82623" w:rsidRDefault="00DA0FEC">
      <w:pPr>
        <w:spacing w:after="0" w:line="259" w:lineRule="auto"/>
        <w:ind w:left="0" w:firstLine="0"/>
        <w:jc w:val="left"/>
      </w:pPr>
      <w:r>
        <w:rPr>
          <w:b/>
        </w:rPr>
        <w:t xml:space="preserve"> </w:t>
      </w:r>
    </w:p>
    <w:p w14:paraId="0E712939" w14:textId="77777777" w:rsidR="00A82623" w:rsidRDefault="00DA0FEC">
      <w:pPr>
        <w:spacing w:after="0" w:line="259" w:lineRule="auto"/>
        <w:ind w:left="0" w:firstLine="0"/>
        <w:jc w:val="left"/>
      </w:pPr>
      <w:r>
        <w:rPr>
          <w:b/>
        </w:rPr>
        <w:t xml:space="preserve"> </w:t>
      </w:r>
    </w:p>
    <w:p w14:paraId="26473B29" w14:textId="77777777" w:rsidR="00A82623" w:rsidRDefault="00DA0FEC">
      <w:pPr>
        <w:spacing w:after="0" w:line="259" w:lineRule="auto"/>
        <w:ind w:left="0" w:firstLine="0"/>
        <w:jc w:val="left"/>
      </w:pPr>
      <w:r>
        <w:rPr>
          <w:b/>
        </w:rPr>
        <w:t xml:space="preserve"> </w:t>
      </w:r>
    </w:p>
    <w:p w14:paraId="15B56A5D" w14:textId="0F5E0E01" w:rsidR="00A82623" w:rsidRDefault="00DA0FEC">
      <w:pPr>
        <w:spacing w:after="4" w:line="250" w:lineRule="auto"/>
        <w:ind w:left="2678" w:right="3092"/>
        <w:jc w:val="center"/>
      </w:pPr>
      <w:proofErr w:type="gramStart"/>
      <w:r>
        <w:rPr>
          <w:b/>
        </w:rPr>
        <w:t>Setor  Licitações</w:t>
      </w:r>
      <w:proofErr w:type="gramEnd"/>
      <w:r>
        <w:rPr>
          <w:b/>
        </w:rPr>
        <w:t xml:space="preserve"> e Contratos da Prefeitura do Município de Calmon </w:t>
      </w:r>
    </w:p>
    <w:p w14:paraId="6BBE3CC9" w14:textId="77777777" w:rsidR="00A82623" w:rsidRDefault="00DA0FEC">
      <w:pPr>
        <w:spacing w:after="0" w:line="259" w:lineRule="auto"/>
        <w:ind w:left="453" w:firstLine="0"/>
        <w:jc w:val="center"/>
      </w:pPr>
      <w:r>
        <w:rPr>
          <w:b/>
        </w:rPr>
        <w:t xml:space="preserve"> </w:t>
      </w:r>
    </w:p>
    <w:p w14:paraId="7C2EE466" w14:textId="77777777" w:rsidR="00A82623" w:rsidRDefault="00DA0FEC">
      <w:pPr>
        <w:spacing w:after="0" w:line="259" w:lineRule="auto"/>
        <w:ind w:left="453" w:firstLine="0"/>
        <w:jc w:val="center"/>
      </w:pPr>
      <w:r>
        <w:rPr>
          <w:b/>
        </w:rPr>
        <w:t xml:space="preserve"> </w:t>
      </w:r>
    </w:p>
    <w:p w14:paraId="2DFD2726" w14:textId="77777777" w:rsidR="00A82623" w:rsidRDefault="00DA0FEC">
      <w:pPr>
        <w:spacing w:after="0" w:line="259" w:lineRule="auto"/>
        <w:ind w:left="453" w:firstLine="0"/>
        <w:jc w:val="center"/>
      </w:pPr>
      <w:r>
        <w:rPr>
          <w:b/>
        </w:rPr>
        <w:t xml:space="preserve"> </w:t>
      </w:r>
    </w:p>
    <w:p w14:paraId="63D3ADA7" w14:textId="77777777" w:rsidR="00A82623" w:rsidRDefault="00DA0FEC">
      <w:pPr>
        <w:spacing w:after="0" w:line="259" w:lineRule="auto"/>
        <w:ind w:left="453" w:firstLine="0"/>
        <w:jc w:val="center"/>
      </w:pPr>
      <w:r>
        <w:rPr>
          <w:b/>
        </w:rPr>
        <w:t xml:space="preserve"> </w:t>
      </w:r>
    </w:p>
    <w:p w14:paraId="4AB9B922" w14:textId="77777777" w:rsidR="00A82623" w:rsidRDefault="00DA0FEC">
      <w:pPr>
        <w:spacing w:after="0" w:line="259" w:lineRule="auto"/>
        <w:ind w:left="453" w:firstLine="0"/>
        <w:jc w:val="center"/>
      </w:pPr>
      <w:r>
        <w:rPr>
          <w:b/>
        </w:rPr>
        <w:t xml:space="preserve"> </w:t>
      </w:r>
    </w:p>
    <w:p w14:paraId="705386EE" w14:textId="139622F1" w:rsidR="00373962" w:rsidRDefault="00DA0FEC">
      <w:pPr>
        <w:pStyle w:val="Ttulo1"/>
        <w:spacing w:line="267" w:lineRule="auto"/>
        <w:jc w:val="center"/>
      </w:pPr>
      <w:r>
        <w:lastRenderedPageBreak/>
        <w:t xml:space="preserve">PROCESSO LICITATÓRIO Nº </w:t>
      </w:r>
      <w:r w:rsidR="00373962">
        <w:t>19/2021</w:t>
      </w:r>
      <w:r>
        <w:t xml:space="preserve"> </w:t>
      </w:r>
    </w:p>
    <w:p w14:paraId="5200228B" w14:textId="0632E666" w:rsidR="00A82623" w:rsidRDefault="00DA0FEC">
      <w:pPr>
        <w:pStyle w:val="Ttulo1"/>
        <w:spacing w:line="267" w:lineRule="auto"/>
        <w:jc w:val="center"/>
      </w:pPr>
      <w:r>
        <w:t xml:space="preserve">PRESENCIAL Nº </w:t>
      </w:r>
      <w:r w:rsidR="00373962">
        <w:t>07/2021</w:t>
      </w:r>
      <w:r>
        <w:t xml:space="preserve"> </w:t>
      </w:r>
    </w:p>
    <w:p w14:paraId="5BB3DAFC" w14:textId="34456E11" w:rsidR="00A82623" w:rsidRDefault="00A82623">
      <w:pPr>
        <w:spacing w:after="0" w:line="259" w:lineRule="auto"/>
        <w:ind w:left="59" w:firstLine="0"/>
        <w:jc w:val="center"/>
      </w:pPr>
    </w:p>
    <w:p w14:paraId="6FD2052A" w14:textId="69BD9C10" w:rsidR="00A82623" w:rsidRDefault="00DA0FEC" w:rsidP="00610AC0">
      <w:pPr>
        <w:ind w:left="0"/>
      </w:pPr>
      <w:r>
        <w:rPr>
          <w:b/>
        </w:rPr>
        <w:t>O FUNDO MUNICIPAL DE SAÚDE DE CALMON</w:t>
      </w:r>
      <w:r>
        <w:t xml:space="preserve">, pessoa jurídica de direito público interno, inscrito no CNPJ sob o nº 11.583.495/0001-45, representado neste ato, pelo Secretário de Saúde de Calmon, Sr. </w:t>
      </w:r>
      <w:r>
        <w:rPr>
          <w:b/>
        </w:rPr>
        <w:t xml:space="preserve">José </w:t>
      </w:r>
      <w:proofErr w:type="spellStart"/>
      <w:r>
        <w:rPr>
          <w:b/>
        </w:rPr>
        <w:t>Travisani</w:t>
      </w:r>
      <w:proofErr w:type="spellEnd"/>
      <w:r>
        <w:rPr>
          <w:b/>
        </w:rPr>
        <w:t xml:space="preserve">, </w:t>
      </w:r>
      <w:r>
        <w:t xml:space="preserve">comunica aos interessados que fará realizar Licitação na modalidade </w:t>
      </w:r>
      <w:r>
        <w:rPr>
          <w:b/>
        </w:rPr>
        <w:t>PREGÃO PRESENCIAL</w:t>
      </w:r>
      <w:r>
        <w:t xml:space="preserve">, visando à aquisição do objeto abaixo indicado. A presente Licitação será do tipo </w:t>
      </w:r>
      <w:r>
        <w:rPr>
          <w:b/>
        </w:rPr>
        <w:t>MENOR PREÇO</w:t>
      </w:r>
      <w:r>
        <w:t xml:space="preserve"> </w:t>
      </w:r>
      <w:r>
        <w:rPr>
          <w:b/>
        </w:rPr>
        <w:t xml:space="preserve">POR ITEM, </w:t>
      </w:r>
      <w:r>
        <w:t xml:space="preserve">para fins de Registro de Preços, pela forma de fornecimento parcelado, consoante as condições estatuídas neste Edital, e será regida pela Lei nº 10.520, de 17 de julho de 2002, bem como Lei 8.666/93 e a alterações subsequentes, e demais legislações aplicáveis, para </w:t>
      </w:r>
      <w:r>
        <w:rPr>
          <w:b/>
        </w:rPr>
        <w:t>CONTRATAÇÃO DE EMPRESA ESPECIALIZADA NA REALIZAÇÃO DE TESTES PARA DIAGNÓSTICO DO COVID-19, DESTINADOS AO FUNDO DO MUNICIPAL DE SAÚDE DE CALMON/SC,</w:t>
      </w:r>
      <w:r>
        <w:t xml:space="preserve"> cuja documentação e proposta deverão ser entregues no dia, hora e local abaixo especificado:  </w:t>
      </w:r>
    </w:p>
    <w:p w14:paraId="671D2274" w14:textId="77777777" w:rsidR="00A82623" w:rsidRDefault="00DA0FEC" w:rsidP="00610AC0">
      <w:pPr>
        <w:spacing w:after="0" w:line="259" w:lineRule="auto"/>
        <w:ind w:left="0" w:firstLine="0"/>
        <w:jc w:val="left"/>
      </w:pPr>
      <w:r>
        <w:t xml:space="preserve"> </w:t>
      </w:r>
    </w:p>
    <w:p w14:paraId="63BFA244" w14:textId="42ACA054" w:rsidR="00A82623" w:rsidRDefault="00DA0FEC" w:rsidP="00610AC0">
      <w:pPr>
        <w:spacing w:after="4" w:line="250" w:lineRule="auto"/>
        <w:ind w:left="0"/>
      </w:pPr>
      <w:r>
        <w:rPr>
          <w:b/>
        </w:rPr>
        <w:t xml:space="preserve">LOCAL DE ENTREGA DOS ENVELOPES: </w:t>
      </w:r>
      <w:r w:rsidR="00373962">
        <w:rPr>
          <w:b/>
        </w:rPr>
        <w:t>Prefeitura Municipal de Calmon/SC situada na Rua Miguel Dzumann,315, centro</w:t>
      </w:r>
      <w:r>
        <w:rPr>
          <w:b/>
        </w:rPr>
        <w:t xml:space="preserve">, Calmon-SC  </w:t>
      </w:r>
    </w:p>
    <w:p w14:paraId="49C0FAA5" w14:textId="77777777" w:rsidR="00A82623" w:rsidRDefault="00DA0FEC" w:rsidP="00610AC0">
      <w:pPr>
        <w:spacing w:after="0" w:line="259" w:lineRule="auto"/>
        <w:ind w:left="0" w:firstLine="0"/>
        <w:jc w:val="left"/>
      </w:pPr>
      <w:r>
        <w:rPr>
          <w:b/>
        </w:rPr>
        <w:t xml:space="preserve"> </w:t>
      </w:r>
    </w:p>
    <w:p w14:paraId="0B5C7405" w14:textId="293B95C2" w:rsidR="00A82623" w:rsidRDefault="00DA0FEC" w:rsidP="00610AC0">
      <w:pPr>
        <w:spacing w:after="4" w:line="250" w:lineRule="auto"/>
        <w:ind w:left="0"/>
      </w:pPr>
      <w:r>
        <w:rPr>
          <w:b/>
        </w:rPr>
        <w:t xml:space="preserve">DATA DE ENTREGA DOS ENVELOPES: Até o dia </w:t>
      </w:r>
      <w:r w:rsidR="00263BAA">
        <w:rPr>
          <w:b/>
        </w:rPr>
        <w:t>14/04/2021</w:t>
      </w:r>
      <w:r>
        <w:rPr>
          <w:b/>
        </w:rPr>
        <w:t xml:space="preserve"> HORÁRIO: Até 14:00 horas  </w:t>
      </w:r>
    </w:p>
    <w:p w14:paraId="74DBA2C1" w14:textId="77777777" w:rsidR="00A82623" w:rsidRDefault="00DA0FEC" w:rsidP="00610AC0">
      <w:pPr>
        <w:spacing w:after="0" w:line="259" w:lineRule="auto"/>
        <w:ind w:left="0" w:firstLine="0"/>
        <w:jc w:val="left"/>
      </w:pPr>
      <w:r>
        <w:rPr>
          <w:b/>
        </w:rPr>
        <w:t xml:space="preserve"> </w:t>
      </w:r>
    </w:p>
    <w:p w14:paraId="28FFB622" w14:textId="25D5C228" w:rsidR="00A82623" w:rsidRDefault="00DA0FEC" w:rsidP="00610AC0">
      <w:pPr>
        <w:spacing w:after="4" w:line="250" w:lineRule="auto"/>
        <w:ind w:left="0"/>
      </w:pPr>
      <w:r>
        <w:rPr>
          <w:b/>
        </w:rPr>
        <w:t xml:space="preserve">DATA DE ABERTURA DOS ENVELOPES: Dia </w:t>
      </w:r>
      <w:r w:rsidR="00263BAA">
        <w:rPr>
          <w:b/>
        </w:rPr>
        <w:t>14/04</w:t>
      </w:r>
      <w:r>
        <w:rPr>
          <w:b/>
        </w:rPr>
        <w:t xml:space="preserve">/2021 HORÁRIO: As 14:15 horas </w:t>
      </w:r>
    </w:p>
    <w:p w14:paraId="74FAFF1B" w14:textId="77777777" w:rsidR="00A82623" w:rsidRDefault="00DA0FEC" w:rsidP="00610AC0">
      <w:pPr>
        <w:spacing w:after="0" w:line="259" w:lineRule="auto"/>
        <w:ind w:left="0" w:firstLine="0"/>
        <w:jc w:val="left"/>
      </w:pPr>
      <w:r>
        <w:t xml:space="preserve"> </w:t>
      </w:r>
    </w:p>
    <w:p w14:paraId="5C1996F5" w14:textId="77777777" w:rsidR="00A82623" w:rsidRDefault="00DA0FEC" w:rsidP="00610AC0">
      <w:pPr>
        <w:pStyle w:val="Ttulo2"/>
        <w:ind w:left="0" w:right="0"/>
      </w:pPr>
      <w:r>
        <w:rPr>
          <w:b w:val="0"/>
        </w:rPr>
        <w:t>1</w:t>
      </w:r>
      <w:r>
        <w:t xml:space="preserve"> </w:t>
      </w:r>
      <w:r>
        <w:rPr>
          <w:b w:val="0"/>
        </w:rPr>
        <w:t>-</w:t>
      </w:r>
      <w:r>
        <w:t xml:space="preserve"> DO OBJETO E FORMA DE FORNECIMENTO </w:t>
      </w:r>
    </w:p>
    <w:p w14:paraId="5CC1216C" w14:textId="738F900D" w:rsidR="00A82623" w:rsidRDefault="00DA0FEC" w:rsidP="00610AC0">
      <w:pPr>
        <w:spacing w:after="4" w:line="250" w:lineRule="auto"/>
        <w:ind w:left="0"/>
      </w:pPr>
      <w:r>
        <w:t xml:space="preserve">1.1 - O presente pregão tem como objeto </w:t>
      </w:r>
      <w:r>
        <w:rPr>
          <w:b/>
        </w:rPr>
        <w:t xml:space="preserve">REGISTRO DE PREÇOS PARA CONTRATAÇÃO DE EMPRESA ESPECIALIZADA NA REALIZAÇÃO DE TESTES PARA DIAGNÓSTICO DO COVID-19, DESTINADOS AO FUNDO DO MUNICIPAL DE SAÚDE DE CALMON/SC.  </w:t>
      </w:r>
    </w:p>
    <w:p w14:paraId="782C2611" w14:textId="77777777" w:rsidR="00A82623" w:rsidRDefault="00DA0FEC" w:rsidP="00610AC0">
      <w:pPr>
        <w:spacing w:after="0" w:line="259" w:lineRule="auto"/>
        <w:ind w:left="0" w:firstLine="0"/>
        <w:jc w:val="left"/>
      </w:pPr>
      <w:r>
        <w:t xml:space="preserve"> </w:t>
      </w:r>
    </w:p>
    <w:p w14:paraId="50BD415A" w14:textId="5EE1BA48" w:rsidR="00A82623" w:rsidRDefault="00DA0FEC" w:rsidP="00610AC0">
      <w:pPr>
        <w:ind w:left="0"/>
      </w:pPr>
      <w:r>
        <w:t xml:space="preserve">1.2 – A coleta deverá ser realizada no Laboratório da CONTRATADA no prazo de </w:t>
      </w:r>
      <w:r w:rsidR="00373962">
        <w:t>48</w:t>
      </w:r>
      <w:r>
        <w:t xml:space="preserve"> (</w:t>
      </w:r>
      <w:r w:rsidR="00373962">
        <w:t>quarenta e oito</w:t>
      </w:r>
      <w:r>
        <w:t xml:space="preserve">) horas após a Autorização do Fundo Municipal de Saúde. </w:t>
      </w:r>
    </w:p>
    <w:p w14:paraId="0780F82F" w14:textId="77777777" w:rsidR="00A82623" w:rsidRDefault="00DA0FEC" w:rsidP="00610AC0">
      <w:pPr>
        <w:spacing w:after="0" w:line="259" w:lineRule="auto"/>
        <w:ind w:left="0" w:firstLine="0"/>
        <w:jc w:val="left"/>
      </w:pPr>
      <w:r>
        <w:t xml:space="preserve"> </w:t>
      </w:r>
    </w:p>
    <w:p w14:paraId="79BDD86C" w14:textId="77777777" w:rsidR="00A82623" w:rsidRDefault="00DA0FEC" w:rsidP="00610AC0">
      <w:pPr>
        <w:ind w:left="0"/>
      </w:pPr>
      <w:r>
        <w:t xml:space="preserve">1.3 – O resultado deverá ser no prazo máximo de até 03 (três) horas após a coleta. </w:t>
      </w:r>
    </w:p>
    <w:p w14:paraId="03248DAA" w14:textId="77777777" w:rsidR="00A82623" w:rsidRDefault="00DA0FEC" w:rsidP="00610AC0">
      <w:pPr>
        <w:spacing w:after="0" w:line="259" w:lineRule="auto"/>
        <w:ind w:left="0" w:firstLine="0"/>
        <w:jc w:val="left"/>
      </w:pPr>
      <w:r>
        <w:t xml:space="preserve"> </w:t>
      </w:r>
    </w:p>
    <w:p w14:paraId="2C5B71ED" w14:textId="70075552" w:rsidR="00A82623" w:rsidRDefault="00DA0FEC" w:rsidP="00610AC0">
      <w:pPr>
        <w:spacing w:after="0" w:line="240" w:lineRule="auto"/>
        <w:ind w:left="0" w:right="-10"/>
      </w:pPr>
      <w:r>
        <w:t xml:space="preserve">1.4 - O laboratório deverá emitir o laudo, assinado por profissional habilitado, com o resultado do exame obrigatoriamente no mesmo dia da coleta. Os casos em que o resultado for “Detectado” ou “Reagente” devem ser notificados à Vigilância Epidemiológica de Calmon/SC ainda no mesmo dia. </w:t>
      </w:r>
    </w:p>
    <w:p w14:paraId="4B2E494C" w14:textId="77777777" w:rsidR="00A82623" w:rsidRDefault="00DA0FEC" w:rsidP="00610AC0">
      <w:pPr>
        <w:spacing w:after="0" w:line="259" w:lineRule="auto"/>
        <w:ind w:left="0" w:firstLine="0"/>
        <w:jc w:val="left"/>
      </w:pPr>
      <w:r>
        <w:t xml:space="preserve"> </w:t>
      </w:r>
    </w:p>
    <w:p w14:paraId="49BEBBEE" w14:textId="0C7EC4EF" w:rsidR="00A82623" w:rsidRDefault="00DA0FEC" w:rsidP="00610AC0">
      <w:pPr>
        <w:ind w:left="0"/>
      </w:pPr>
      <w:r>
        <w:t xml:space="preserve">1.5 - Caso os serviços não correspondam ao exigido pelo Edital, o FORNECEDOR deverá providenciar, no prazo máximo de até 24 (vinte e quatro) horas, a sua substituição visando ao atendimento das especificações, sem prejuízo da incidência das sanções previstas no Edital, Lei 8.666/93 e a alterações subsequentes, Lei 10.520/02, e demais legislações aplicáveis. </w:t>
      </w:r>
    </w:p>
    <w:p w14:paraId="353C72B4" w14:textId="77777777" w:rsidR="00A82623" w:rsidRDefault="00DA0FEC" w:rsidP="00610AC0">
      <w:pPr>
        <w:spacing w:after="0" w:line="259" w:lineRule="auto"/>
        <w:ind w:left="0" w:firstLine="0"/>
        <w:jc w:val="left"/>
      </w:pPr>
      <w:r>
        <w:t xml:space="preserve"> </w:t>
      </w:r>
    </w:p>
    <w:p w14:paraId="6B0923AD" w14:textId="77777777" w:rsidR="00A82623" w:rsidRDefault="00DA0FEC" w:rsidP="00610AC0">
      <w:pPr>
        <w:ind w:left="0"/>
      </w:pPr>
      <w:r>
        <w:t xml:space="preserve">1.6 -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58AA9E34" w14:textId="77777777" w:rsidR="00A82623" w:rsidRDefault="00DA0FEC" w:rsidP="00610AC0">
      <w:pPr>
        <w:spacing w:after="0" w:line="259" w:lineRule="auto"/>
        <w:ind w:left="0" w:firstLine="0"/>
        <w:jc w:val="left"/>
      </w:pPr>
      <w:r>
        <w:t xml:space="preserve"> </w:t>
      </w:r>
    </w:p>
    <w:p w14:paraId="2484228F" w14:textId="77777777" w:rsidR="00A82623" w:rsidRDefault="00DA0FEC" w:rsidP="00610AC0">
      <w:pPr>
        <w:spacing w:after="0" w:line="259" w:lineRule="auto"/>
        <w:ind w:left="0" w:firstLine="0"/>
        <w:jc w:val="left"/>
      </w:pPr>
      <w:r>
        <w:t xml:space="preserve"> </w:t>
      </w:r>
    </w:p>
    <w:p w14:paraId="7C2E907A" w14:textId="77777777" w:rsidR="00A82623" w:rsidRDefault="00DA0FEC" w:rsidP="00610AC0">
      <w:pPr>
        <w:pStyle w:val="Ttulo2"/>
        <w:ind w:left="0" w:right="0"/>
      </w:pPr>
      <w:r>
        <w:t xml:space="preserve">2. DAS CONDIÇÕES DE PARTICIPAÇÃO </w:t>
      </w:r>
    </w:p>
    <w:p w14:paraId="216991EE" w14:textId="77777777" w:rsidR="00A82623" w:rsidRDefault="00DA0FEC" w:rsidP="00610AC0">
      <w:pPr>
        <w:ind w:left="0"/>
      </w:pPr>
      <w:r>
        <w:rPr>
          <w:color w:val="00000A"/>
        </w:rPr>
        <w:t xml:space="preserve">2.1 - Poderão participar desta licitação qualquer empresa que satisfaça as condições estabelecidas neste Edital e cujo ramo de atividade seja pertinente e compatível com o objeto licitado. </w:t>
      </w:r>
    </w:p>
    <w:p w14:paraId="46E2BE44" w14:textId="7655B73F" w:rsidR="00A82623" w:rsidRDefault="00A82623">
      <w:pPr>
        <w:spacing w:after="0" w:line="259" w:lineRule="auto"/>
        <w:ind w:left="0" w:firstLine="0"/>
        <w:jc w:val="left"/>
      </w:pPr>
    </w:p>
    <w:p w14:paraId="03AA05D5" w14:textId="02CC4FDE" w:rsidR="00A82623" w:rsidRDefault="00DA0FEC" w:rsidP="00C053B6">
      <w:pPr>
        <w:ind w:left="0"/>
      </w:pPr>
      <w:r>
        <w:t>2.</w:t>
      </w:r>
      <w:r w:rsidR="00610AC0">
        <w:t>2</w:t>
      </w:r>
      <w:r>
        <w:t xml:space="preserve">. É recomendada a leitura integral deste Edital e de seus anexos, uma vez que a sua inobservância, principalmente no que diz respeito à documentação exigida e à apresentação da proposta, poderá acarretar respectivamente a inabilitação e a desclassificação da licitante. </w:t>
      </w:r>
    </w:p>
    <w:p w14:paraId="2CAE68AA" w14:textId="77777777" w:rsidR="00A82623" w:rsidRDefault="00DA0FEC" w:rsidP="00C053B6">
      <w:pPr>
        <w:spacing w:after="0" w:line="259" w:lineRule="auto"/>
        <w:ind w:left="0" w:firstLine="0"/>
        <w:jc w:val="left"/>
      </w:pPr>
      <w:r>
        <w:t xml:space="preserve"> </w:t>
      </w:r>
    </w:p>
    <w:p w14:paraId="39F202A5" w14:textId="0199B7FB" w:rsidR="00A82623" w:rsidRDefault="00DA0FEC" w:rsidP="00C053B6">
      <w:pPr>
        <w:spacing w:line="250" w:lineRule="auto"/>
        <w:ind w:left="0"/>
      </w:pPr>
      <w:r>
        <w:t>2.</w:t>
      </w:r>
      <w:r w:rsidR="00610AC0">
        <w:t>3</w:t>
      </w:r>
      <w:r>
        <w:t xml:space="preserve">. Não poderão participar, direta ou indiretamente da licitação, sob pena de desclassificação: </w:t>
      </w:r>
    </w:p>
    <w:p w14:paraId="145C5953" w14:textId="7F4D387C" w:rsidR="00A82623" w:rsidRDefault="00C053B6" w:rsidP="00C053B6">
      <w:pPr>
        <w:spacing w:line="250" w:lineRule="auto"/>
        <w:ind w:left="0" w:firstLine="0"/>
      </w:pPr>
      <w:r>
        <w:t xml:space="preserve">a)  </w:t>
      </w:r>
      <w:r w:rsidR="00DA0FEC">
        <w:t xml:space="preserve">Empresas que não atenderem às condições deste Edital; </w:t>
      </w:r>
    </w:p>
    <w:p w14:paraId="35DB6F6A" w14:textId="04F33AE5" w:rsidR="00A82623" w:rsidRDefault="00C053B6" w:rsidP="00C053B6">
      <w:pPr>
        <w:spacing w:line="250" w:lineRule="auto"/>
        <w:ind w:left="0" w:firstLine="0"/>
      </w:pPr>
      <w:r>
        <w:t xml:space="preserve">b) </w:t>
      </w:r>
      <w:r w:rsidR="00DA0FEC">
        <w:t xml:space="preserve">O autor do projeto, básico ou executivo, pessoa física ou jurídica;  </w:t>
      </w:r>
    </w:p>
    <w:p w14:paraId="3E4DFA11" w14:textId="7C19F045" w:rsidR="00A82623" w:rsidRDefault="00C053B6" w:rsidP="00C053B6">
      <w:pPr>
        <w:spacing w:line="250" w:lineRule="auto"/>
        <w:ind w:left="0" w:firstLine="0"/>
      </w:pPr>
      <w:r>
        <w:t>c)</w:t>
      </w:r>
      <w:r w:rsidR="00DA0FEC">
        <w:t xml:space="preserve">Empresas que tenham como sócio(s), servidor(es) ou dirigente(s) de órgão ou entidade contratante ou responsável pela licitação; </w:t>
      </w:r>
    </w:p>
    <w:p w14:paraId="507F3FBB" w14:textId="10904DD0" w:rsidR="00A82623" w:rsidRDefault="00C053B6" w:rsidP="00C053B6">
      <w:pPr>
        <w:spacing w:line="250" w:lineRule="auto"/>
        <w:ind w:left="0" w:firstLine="0"/>
      </w:pPr>
      <w:r>
        <w:t>d)</w:t>
      </w:r>
      <w:r w:rsidR="00DA0FEC">
        <w:t xml:space="preserve">Empresas declaradas inidôneas pela Administração Municipal, Estadual ou Federal, o que abrange a administração direta e indireta, as entidades com personalidade jurídica de direito privado sob os seus controles e as fundações por elas instituídas e mantidas; </w:t>
      </w:r>
    </w:p>
    <w:p w14:paraId="3CBCD5CE" w14:textId="414EBE9C" w:rsidR="00A82623" w:rsidRDefault="00C053B6" w:rsidP="00C053B6">
      <w:pPr>
        <w:spacing w:line="250" w:lineRule="auto"/>
        <w:ind w:left="0" w:firstLine="0"/>
      </w:pPr>
      <w:r>
        <w:t xml:space="preserve">e) </w:t>
      </w:r>
      <w:r w:rsidR="00DA0FEC">
        <w:t xml:space="preserve">Empresas impedidas de licitar ou contratar com a Administração Pública Municipal de </w:t>
      </w:r>
    </w:p>
    <w:p w14:paraId="336316C1" w14:textId="7F2B3F0C" w:rsidR="00A82623" w:rsidRDefault="00DA0FEC" w:rsidP="00C053B6">
      <w:pPr>
        <w:spacing w:line="250" w:lineRule="auto"/>
        <w:ind w:left="0"/>
      </w:pPr>
      <w:r>
        <w:t xml:space="preserve">Calmon; </w:t>
      </w:r>
    </w:p>
    <w:p w14:paraId="7B6CB88F" w14:textId="1B450147" w:rsidR="00A82623" w:rsidRDefault="00C053B6" w:rsidP="00C053B6">
      <w:pPr>
        <w:spacing w:line="250" w:lineRule="auto"/>
        <w:ind w:left="0" w:firstLine="0"/>
      </w:pPr>
      <w:r>
        <w:t xml:space="preserve">f) </w:t>
      </w:r>
      <w:r w:rsidR="00DA0FEC">
        <w:t xml:space="preserve">Empresas sob processo de falência, concordata, recuperação judicial ou extrajudicial que incidam em proibição legal de contratar com a Administração Pública; </w:t>
      </w:r>
    </w:p>
    <w:p w14:paraId="14F14CF9" w14:textId="02271CF7" w:rsidR="00A82623" w:rsidRDefault="00C053B6" w:rsidP="00C053B6">
      <w:pPr>
        <w:spacing w:line="250" w:lineRule="auto"/>
        <w:ind w:left="0" w:firstLine="0"/>
      </w:pPr>
      <w:r>
        <w:t xml:space="preserve">g) </w:t>
      </w:r>
      <w:r w:rsidR="00DA0FEC">
        <w:t xml:space="preserve">Empresas reunidas em consórcios, </w:t>
      </w:r>
    </w:p>
    <w:p w14:paraId="3535D04A" w14:textId="033756D7" w:rsidR="00A82623" w:rsidRDefault="00A82623" w:rsidP="00C053B6">
      <w:pPr>
        <w:spacing w:after="0" w:line="259" w:lineRule="auto"/>
        <w:ind w:left="0" w:firstLine="0"/>
        <w:jc w:val="left"/>
      </w:pPr>
    </w:p>
    <w:p w14:paraId="6C846898" w14:textId="020CA412" w:rsidR="00A82623" w:rsidRDefault="00C053B6" w:rsidP="00C053B6">
      <w:pPr>
        <w:ind w:left="0" w:firstLine="0"/>
        <w:jc w:val="left"/>
      </w:pPr>
      <w:r>
        <w:t xml:space="preserve">2.4. </w:t>
      </w:r>
      <w:r w:rsidR="00DA0FEC">
        <w:t xml:space="preserve">A participação na licitação implica na aceitação integral e irretratável dos termos e conteúdo deste Edital e seus anexos, a observância dos preceitos legais e regulamentos em vigor e a responsabilidade pela fidelidade e legitimidade das informações e dos documentos apresentados em qualquer fase do certame. </w:t>
      </w:r>
    </w:p>
    <w:p w14:paraId="2EAD7486" w14:textId="77777777" w:rsidR="00A82623" w:rsidRDefault="00DA0FEC" w:rsidP="00C053B6">
      <w:pPr>
        <w:spacing w:after="0" w:line="259" w:lineRule="auto"/>
        <w:ind w:left="0" w:firstLine="0"/>
        <w:jc w:val="left"/>
      </w:pPr>
      <w:r>
        <w:t xml:space="preserve"> </w:t>
      </w:r>
    </w:p>
    <w:p w14:paraId="4F5C0255" w14:textId="03C1F48A" w:rsidR="00A82623" w:rsidRDefault="00C053B6" w:rsidP="00C053B6">
      <w:pPr>
        <w:ind w:left="0" w:firstLine="0"/>
        <w:jc w:val="left"/>
      </w:pPr>
      <w:r>
        <w:t xml:space="preserve">2.5. </w:t>
      </w:r>
      <w:r w:rsidR="00DA0FEC">
        <w:t xml:space="preserve">As pessoas jurídicas que tenham sócios em comum não poderão participar da licitação para o(s) mesmo(s) item(s), sob pena de desclassificação. </w:t>
      </w:r>
    </w:p>
    <w:p w14:paraId="17D265ED" w14:textId="77777777" w:rsidR="00A82623" w:rsidRDefault="00DA0FEC" w:rsidP="00C053B6">
      <w:pPr>
        <w:spacing w:after="0" w:line="259" w:lineRule="auto"/>
        <w:ind w:left="0" w:firstLine="0"/>
        <w:jc w:val="left"/>
      </w:pPr>
      <w:r>
        <w:t xml:space="preserve"> </w:t>
      </w:r>
    </w:p>
    <w:p w14:paraId="7D9CEFEA" w14:textId="77777777" w:rsidR="00A82623" w:rsidRDefault="00DA0FEC" w:rsidP="00C053B6">
      <w:pPr>
        <w:pStyle w:val="Ttulo2"/>
        <w:ind w:left="0" w:right="0"/>
        <w:jc w:val="left"/>
      </w:pPr>
      <w:r>
        <w:t xml:space="preserve">3. DA ENTREGA DOS ENVELOPES E DA DOCUMENTAÇÃO  </w:t>
      </w:r>
    </w:p>
    <w:p w14:paraId="08ACD467" w14:textId="77777777" w:rsidR="00A82623" w:rsidRDefault="00DA0FEC" w:rsidP="00C053B6">
      <w:pPr>
        <w:ind w:left="0"/>
        <w:jc w:val="left"/>
      </w:pPr>
      <w:r>
        <w:t xml:space="preserve">3.1 - Os dois envelopes (proposta de preços e habilitação), e os documentos (apresentados fora dos envelopes), que são: Declaração de Cumprimento dos Requisitos de Habilitação (conforme modelo do Anexo IV) e a </w:t>
      </w:r>
      <w:r>
        <w:rPr>
          <w:b/>
          <w:u w:val="single" w:color="000000"/>
        </w:rPr>
        <w:t>Certidão Simplificada da Junta Comercial do Estado ou Certidão do Registro</w:t>
      </w:r>
      <w:r>
        <w:rPr>
          <w:b/>
        </w:rPr>
        <w:t xml:space="preserve"> </w:t>
      </w:r>
      <w:r>
        <w:rPr>
          <w:b/>
          <w:u w:val="single" w:color="000000"/>
        </w:rPr>
        <w:t>Civil de Pessoa Jurídica, para comprovação do seu enquadramento como microempresa ou</w:t>
      </w:r>
      <w:r>
        <w:rPr>
          <w:b/>
        </w:rPr>
        <w:t xml:space="preserve"> </w:t>
      </w:r>
      <w:r>
        <w:rPr>
          <w:b/>
          <w:u w:val="single" w:color="000000"/>
        </w:rPr>
        <w:t>empresa de pequeno porte (se for o caso),</w:t>
      </w:r>
      <w:r>
        <w:t xml:space="preserve"> deverão ser entregues, conforme data e horário estabelecidos no preâmbulo deste edital.  </w:t>
      </w:r>
    </w:p>
    <w:p w14:paraId="695D3893" w14:textId="77777777" w:rsidR="00A82623" w:rsidRDefault="00DA0FEC" w:rsidP="00C053B6">
      <w:pPr>
        <w:ind w:left="0"/>
        <w:jc w:val="left"/>
      </w:pPr>
      <w:r>
        <w:t xml:space="preserve">3.1.1 - A entrega deverá ser efetuada na forma abaixo:  </w:t>
      </w:r>
    </w:p>
    <w:p w14:paraId="7C73C5DE" w14:textId="35707A36" w:rsidR="00A82623" w:rsidRDefault="00C053B6" w:rsidP="00C053B6">
      <w:pPr>
        <w:ind w:left="0" w:firstLine="0"/>
        <w:jc w:val="left"/>
      </w:pPr>
      <w:r>
        <w:t>a)</w:t>
      </w:r>
      <w:r w:rsidR="00D542FC">
        <w:t xml:space="preserve"> </w:t>
      </w:r>
      <w:r w:rsidR="00DA0FEC">
        <w:t>n</w:t>
      </w:r>
      <w:r w:rsidR="00610AC0">
        <w:t>a</w:t>
      </w:r>
      <w:r w:rsidR="00DA0FEC">
        <w:t xml:space="preserve"> Prefeitura Municipal de Calmon/SC </w:t>
      </w:r>
      <w:r w:rsidR="00610AC0" w:rsidRPr="00610AC0">
        <w:rPr>
          <w:bCs/>
        </w:rPr>
        <w:t>situada na Rua Miguel Dzumann,315, centro, Calmon-SC</w:t>
      </w:r>
      <w:proofErr w:type="gramStart"/>
      <w:r w:rsidR="00DA0FEC">
        <w:t>, ,</w:t>
      </w:r>
      <w:proofErr w:type="gramEnd"/>
      <w:r w:rsidR="00DA0FEC">
        <w:t xml:space="preserve"> até a hora e data determinada no preâmbulo deste edital;  </w:t>
      </w:r>
    </w:p>
    <w:p w14:paraId="007AD5EE" w14:textId="36C5BDEE" w:rsidR="00A82623" w:rsidRDefault="00C053B6" w:rsidP="00D542FC">
      <w:pPr>
        <w:ind w:left="0" w:firstLine="0"/>
      </w:pPr>
      <w:r>
        <w:t>b)</w:t>
      </w:r>
      <w:r w:rsidR="00D542FC">
        <w:t xml:space="preserve"> </w:t>
      </w:r>
      <w:r w:rsidR="00DA0FEC">
        <w:t xml:space="preserve">através dos Correios, desde que entregues no </w:t>
      </w:r>
      <w:r w:rsidR="00D542FC">
        <w:t>na Prefeitura</w:t>
      </w:r>
      <w:r w:rsidR="00DA0FEC">
        <w:t xml:space="preserve"> Municipal de Calmon/SC até a data e hora definidas no preâmbulo deste Edital. Neste caso, os envelopes nº 01 (proposta de preços) e nº 02 (habilitação) e, ainda, a declaração prevista no subitem 3.2 (obrigatória) e a certidão prevista no subitem 3.3 (se for o caso) deverão estar dentro de um terceiro envelope, postado para o seguinte endereço e identificação: Prefeitura Municipal de Calmon, </w:t>
      </w:r>
      <w:r w:rsidR="00610AC0" w:rsidRPr="00610AC0">
        <w:rPr>
          <w:bCs/>
        </w:rPr>
        <w:t>situada na Rua Miguel Dzumann,315, centro, CEP – 89430-000 Calmon-SC</w:t>
      </w:r>
      <w:r w:rsidR="00DA0FEC">
        <w:t xml:space="preserve">, Pregoeiro do Pregão Presencial Nº </w:t>
      </w:r>
      <w:r w:rsidR="00373962">
        <w:t>07/2021</w:t>
      </w:r>
      <w:r w:rsidR="00610AC0">
        <w:t>.</w:t>
      </w:r>
    </w:p>
    <w:p w14:paraId="036DBDBE" w14:textId="77777777" w:rsidR="00A82623" w:rsidRDefault="00DA0FEC" w:rsidP="00C053B6">
      <w:pPr>
        <w:ind w:left="0"/>
        <w:jc w:val="left"/>
      </w:pPr>
      <w:r>
        <w:t xml:space="preserve">3.1.1.1- Não havendo representante devidamente credenciado na sessão de abertura dos envelopes e julgamento, acarretará no impedimento do licitante e participar da fase de lances e de exercer o direito de recurso.  </w:t>
      </w:r>
    </w:p>
    <w:p w14:paraId="2414D0EF" w14:textId="77777777" w:rsidR="00A82623" w:rsidRDefault="00DA0FEC" w:rsidP="00C053B6">
      <w:pPr>
        <w:spacing w:after="0" w:line="259" w:lineRule="auto"/>
        <w:ind w:left="0" w:firstLine="0"/>
        <w:jc w:val="left"/>
      </w:pPr>
      <w:r>
        <w:t xml:space="preserve"> </w:t>
      </w:r>
    </w:p>
    <w:p w14:paraId="11418130" w14:textId="09FFAE05" w:rsidR="00A82623" w:rsidRDefault="00DA0FEC" w:rsidP="00C053B6">
      <w:pPr>
        <w:numPr>
          <w:ilvl w:val="1"/>
          <w:numId w:val="4"/>
        </w:numPr>
        <w:ind w:left="0"/>
      </w:pPr>
      <w:r>
        <w:t xml:space="preserve">- </w:t>
      </w:r>
      <w:r w:rsidRPr="00DA0FEC">
        <w:rPr>
          <w:b/>
          <w:u w:val="single" w:color="000000"/>
        </w:rPr>
        <w:t>A Declaração de Cumprimento dos Requisitos de Habilitação (Anexo IV) deverá ser</w:t>
      </w:r>
      <w:r w:rsidRPr="00DA0FEC">
        <w:rPr>
          <w:b/>
        </w:rPr>
        <w:t xml:space="preserve"> </w:t>
      </w:r>
      <w:r w:rsidRPr="00DA0FEC">
        <w:rPr>
          <w:b/>
          <w:u w:val="single" w:color="000000"/>
        </w:rPr>
        <w:t>entregue junto com os documentos de credenciamento</w:t>
      </w:r>
      <w:r>
        <w:t xml:space="preserve">, preferencialmente em papel timbrado, e nela deverá constar o nome do licitante, endereço, CNPJ, a declaração de que cumpre plenamente </w:t>
      </w:r>
      <w:r>
        <w:lastRenderedPageBreak/>
        <w:t xml:space="preserve">os requisitos de habilitação exigidos no edital de Pregão Presencial Nº </w:t>
      </w:r>
      <w:r w:rsidR="00373962">
        <w:t>07/2021</w:t>
      </w:r>
      <w:r>
        <w:t xml:space="preserve">, o nome e assinatura do responsável.  </w:t>
      </w:r>
    </w:p>
    <w:p w14:paraId="1905D852" w14:textId="77777777" w:rsidR="00A82623" w:rsidRDefault="00DA0FEC" w:rsidP="00C053B6">
      <w:pPr>
        <w:numPr>
          <w:ilvl w:val="1"/>
          <w:numId w:val="4"/>
        </w:numPr>
        <w:ind w:left="0"/>
      </w:pPr>
      <w:r>
        <w:t xml:space="preserve">- As microempresas e empresas de pequeno porte que quiserem postergar a comprovação da regularidade fiscal para o momento da assinatura do contrato e ter preferência no critério de desempate quando do julgamento das propostas, nos termos da Lei Complementar nº 123, de 14 de dezembro de 2006, deverão apresentar no credenciamento a certidão simplificada da Junta Comercial do Estado ou Certidão do Registro Civil de Pessoa Jurídica, emitida em até 90 dias da data da entrega dos envelopes, para comprovação do seu enquadramento como microempresa ou empresa de pequeno porte.  </w:t>
      </w:r>
    </w:p>
    <w:p w14:paraId="10487904" w14:textId="77777777" w:rsidR="00A82623" w:rsidRDefault="00DA0FEC" w:rsidP="00C053B6">
      <w:pPr>
        <w:spacing w:after="0" w:line="259" w:lineRule="auto"/>
        <w:ind w:left="0" w:firstLine="0"/>
      </w:pPr>
      <w:r>
        <w:t xml:space="preserve"> </w:t>
      </w:r>
    </w:p>
    <w:p w14:paraId="47573CE9" w14:textId="77777777" w:rsidR="00A82623" w:rsidRDefault="00DA0FEC" w:rsidP="00C053B6">
      <w:pPr>
        <w:numPr>
          <w:ilvl w:val="1"/>
          <w:numId w:val="4"/>
        </w:numPr>
        <w:ind w:left="0"/>
      </w:pPr>
      <w:r>
        <w:t xml:space="preserve">- Os envelopes deverão estar fechados de forma a não permitir sua violação, com a identificação definida 4.1 e 5.1 do presente Edital.  </w:t>
      </w:r>
    </w:p>
    <w:p w14:paraId="78C881CB" w14:textId="77777777" w:rsidR="00A82623" w:rsidRDefault="00DA0FEC" w:rsidP="00C053B6">
      <w:pPr>
        <w:spacing w:after="0" w:line="259" w:lineRule="auto"/>
        <w:ind w:left="0" w:firstLine="0"/>
      </w:pPr>
      <w:r>
        <w:t xml:space="preserve"> </w:t>
      </w:r>
    </w:p>
    <w:p w14:paraId="3F285011" w14:textId="77777777" w:rsidR="00A82623" w:rsidRDefault="00DA0FEC" w:rsidP="00C053B6">
      <w:pPr>
        <w:numPr>
          <w:ilvl w:val="1"/>
          <w:numId w:val="4"/>
        </w:numPr>
        <w:ind w:left="0"/>
      </w:pPr>
      <w:r>
        <w:t xml:space="preserve">- Na data, horário e local definidos, a Comissão de Licitações vai declarar aberta a sessão e receberá os envelopes entregues no Protocolo Geral da Prefeitura, contendo os documentos e proposta de preços (Envelope 1) e a habilitação (envelope 2), e ainda, a declaração de que trata o </w:t>
      </w:r>
    </w:p>
    <w:p w14:paraId="089477D1" w14:textId="77777777" w:rsidR="00A82623" w:rsidRDefault="00DA0FEC" w:rsidP="00C053B6">
      <w:pPr>
        <w:ind w:left="0"/>
      </w:pPr>
      <w:r>
        <w:t xml:space="preserve">subitem 3.2 e a certidão (se for o caso) de que trata o subitem 3.3 deste Edital.  </w:t>
      </w:r>
    </w:p>
    <w:p w14:paraId="42C54605" w14:textId="77777777" w:rsidR="00A82623" w:rsidRDefault="00DA0FEC" w:rsidP="00C053B6">
      <w:pPr>
        <w:spacing w:after="0" w:line="259" w:lineRule="auto"/>
        <w:ind w:left="0" w:firstLine="0"/>
      </w:pPr>
      <w:r>
        <w:t xml:space="preserve"> </w:t>
      </w:r>
    </w:p>
    <w:p w14:paraId="251C1764" w14:textId="77777777" w:rsidR="00A82623" w:rsidRDefault="00DA0FEC" w:rsidP="00C053B6">
      <w:pPr>
        <w:numPr>
          <w:ilvl w:val="1"/>
          <w:numId w:val="4"/>
        </w:numPr>
        <w:ind w:left="0"/>
      </w:pPr>
      <w:r>
        <w:t xml:space="preserve">- Não poderão participar desta licitação e nem serão consideradas licitantes as empresas que entregarem os envelopes após o horário estabelecido ou não apresentarem a Comissão de Licitações a declaração de cumprimento dos requisitos de habilitação. </w:t>
      </w:r>
    </w:p>
    <w:p w14:paraId="41BA2E8B" w14:textId="77777777" w:rsidR="00A82623" w:rsidRDefault="00DA0FEC" w:rsidP="00C053B6">
      <w:pPr>
        <w:spacing w:after="0" w:line="259" w:lineRule="auto"/>
        <w:ind w:left="0" w:firstLine="0"/>
      </w:pPr>
      <w:r>
        <w:t xml:space="preserve"> </w:t>
      </w:r>
    </w:p>
    <w:p w14:paraId="1E9874D2" w14:textId="77777777" w:rsidR="00A82623" w:rsidRDefault="00DA0FEC" w:rsidP="00C053B6">
      <w:pPr>
        <w:numPr>
          <w:ilvl w:val="0"/>
          <w:numId w:val="5"/>
        </w:numPr>
        <w:spacing w:after="4" w:line="250" w:lineRule="auto"/>
        <w:ind w:left="0" w:hanging="184"/>
      </w:pPr>
      <w:r>
        <w:t>-</w:t>
      </w:r>
      <w:r>
        <w:rPr>
          <w:b/>
        </w:rPr>
        <w:t xml:space="preserve"> DA PROPOSTA </w:t>
      </w:r>
    </w:p>
    <w:p w14:paraId="59C66C76" w14:textId="77777777" w:rsidR="00A82623" w:rsidRDefault="00DA0FEC" w:rsidP="00C053B6">
      <w:pPr>
        <w:ind w:left="0"/>
      </w:pPr>
      <w:r>
        <w:t xml:space="preserve">4.1 - A proposta deverá ser entregue em envelope fechado, contendo a seguinte indicação: </w:t>
      </w:r>
    </w:p>
    <w:p w14:paraId="2C3BD258" w14:textId="77777777" w:rsidR="00A82623" w:rsidRDefault="00DA0FEC" w:rsidP="00C053B6">
      <w:pPr>
        <w:spacing w:after="0" w:line="259" w:lineRule="auto"/>
        <w:ind w:left="0" w:firstLine="0"/>
      </w:pPr>
      <w:r>
        <w:t xml:space="preserve"> </w:t>
      </w:r>
    </w:p>
    <w:p w14:paraId="5D7ED133" w14:textId="77777777" w:rsidR="00610AC0" w:rsidRDefault="00DA0FEC" w:rsidP="00C053B6">
      <w:pPr>
        <w:pStyle w:val="Ttulo2"/>
        <w:spacing w:after="0"/>
        <w:ind w:left="0" w:right="0"/>
        <w:jc w:val="center"/>
      </w:pPr>
      <w:r>
        <w:t>RAZÃO SOCIAL DA PROPONENTE</w:t>
      </w:r>
    </w:p>
    <w:p w14:paraId="7855B652" w14:textId="5108EC34" w:rsidR="00610AC0" w:rsidRDefault="00DA0FEC" w:rsidP="00C053B6">
      <w:pPr>
        <w:pStyle w:val="Ttulo2"/>
        <w:spacing w:after="0"/>
        <w:ind w:left="0" w:right="0"/>
        <w:jc w:val="center"/>
      </w:pPr>
      <w:r>
        <w:t>PREFEITURA MUNICIPAL DE CALMON</w:t>
      </w:r>
    </w:p>
    <w:p w14:paraId="3F304079" w14:textId="5E5A782E" w:rsidR="00610AC0" w:rsidRDefault="00DA0FEC" w:rsidP="00C053B6">
      <w:pPr>
        <w:pStyle w:val="Ttulo2"/>
        <w:spacing w:after="0"/>
        <w:ind w:left="0" w:right="0"/>
        <w:jc w:val="center"/>
      </w:pPr>
      <w:r>
        <w:t xml:space="preserve">PREGÃO PRESENCIAL Nº </w:t>
      </w:r>
      <w:r w:rsidR="00373962">
        <w:t>07/2021</w:t>
      </w:r>
    </w:p>
    <w:p w14:paraId="0E014DE4" w14:textId="4AD1067A" w:rsidR="00A82623" w:rsidRDefault="00DA0FEC" w:rsidP="00C053B6">
      <w:pPr>
        <w:pStyle w:val="Ttulo2"/>
        <w:spacing w:after="0"/>
        <w:ind w:left="0" w:right="0"/>
        <w:jc w:val="center"/>
      </w:pPr>
      <w:r>
        <w:t>ENVELOPE Nº 01 - “PROPOSTA DE PREÇOS”</w:t>
      </w:r>
    </w:p>
    <w:p w14:paraId="6315E816" w14:textId="4FF246B8" w:rsidR="00A82623" w:rsidRDefault="00A82623" w:rsidP="00C053B6">
      <w:pPr>
        <w:spacing w:after="0" w:line="259" w:lineRule="auto"/>
        <w:ind w:left="0" w:firstLine="0"/>
        <w:jc w:val="center"/>
      </w:pPr>
    </w:p>
    <w:p w14:paraId="5A75800A" w14:textId="77777777" w:rsidR="00A82623" w:rsidRDefault="00DA0FEC" w:rsidP="00C053B6">
      <w:pPr>
        <w:ind w:left="0"/>
      </w:pPr>
      <w:r>
        <w:t xml:space="preserve">4.2 - A proposta necessariamente deverá preencher os seguintes requisitos: </w:t>
      </w:r>
    </w:p>
    <w:p w14:paraId="68BDD69F" w14:textId="31D5615D" w:rsidR="00A82623" w:rsidRDefault="00C053B6" w:rsidP="00C053B6">
      <w:pPr>
        <w:ind w:left="0" w:firstLine="0"/>
      </w:pPr>
      <w:r>
        <w:t>a)</w:t>
      </w:r>
      <w:r w:rsidR="009111E8">
        <w:t xml:space="preserve"> </w:t>
      </w:r>
      <w:r w:rsidR="00DA0FEC">
        <w:t xml:space="preserve">ser apresentada no formulário </w:t>
      </w:r>
      <w:r w:rsidR="00DA0FEC">
        <w:rPr>
          <w:b/>
        </w:rPr>
        <w:t>ANEXO III</w:t>
      </w:r>
      <w:r w:rsidR="00DA0FEC">
        <w:t xml:space="preserve"> ou segundo seu modelo, com prazo de validade mínimo de 60 (sessenta) dias, contendo especificação dos serviços cotados, segundo as exigências mínimas apresentadas no Capítulo 2 deste Edital. Não serão permitidas alternativas, emendas, rasuras ou entrelinhas. </w:t>
      </w:r>
      <w:r w:rsidR="00DA0FEC">
        <w:rPr>
          <w:b/>
        </w:rPr>
        <w:t>Recomenda-se aos senhores licitantes que, dentro do possível, utilizem o formulário anexo ao Edital, pois agiliza a análise das propostas e reduz os erros de elaboração das mesmas;</w:t>
      </w:r>
      <w:r w:rsidR="00DA0FEC">
        <w:t xml:space="preserve">  </w:t>
      </w:r>
    </w:p>
    <w:p w14:paraId="55DF8D8B" w14:textId="6204FCBB" w:rsidR="00A82623" w:rsidRDefault="00C053B6" w:rsidP="00C053B6">
      <w:pPr>
        <w:ind w:left="0" w:firstLine="0"/>
      </w:pPr>
      <w:r>
        <w:t>b)</w:t>
      </w:r>
      <w:r w:rsidR="009111E8">
        <w:t xml:space="preserve"> </w:t>
      </w:r>
      <w:r w:rsidR="00DA0FEC">
        <w:t xml:space="preserve">conter o nome do proponente, endereço, identificação (individual ou social), o n.º do CNPJ e da Inscrição Estadual ou Municipal; </w:t>
      </w:r>
    </w:p>
    <w:p w14:paraId="7C45EA07" w14:textId="36780F53" w:rsidR="00A82623" w:rsidRDefault="00C053B6" w:rsidP="00C053B6">
      <w:pPr>
        <w:ind w:left="0" w:firstLine="0"/>
      </w:pPr>
      <w:r>
        <w:t>c)</w:t>
      </w:r>
      <w:r w:rsidR="00DA0FEC">
        <w:t xml:space="preserve">suas folhas devem estar assinadas e/ou rubricadas pelo seu representante legal; </w:t>
      </w:r>
    </w:p>
    <w:p w14:paraId="21301B43" w14:textId="6186130B" w:rsidR="00A82623" w:rsidRDefault="00DA0FEC" w:rsidP="00C053B6">
      <w:pPr>
        <w:spacing w:after="1" w:line="240" w:lineRule="auto"/>
        <w:ind w:left="0" w:right="-10"/>
      </w:pPr>
      <w:r>
        <w:rPr>
          <w:b/>
          <w:i/>
        </w:rPr>
        <w:t xml:space="preserve">Obs.: As empresas que não se fizerem representadas e não possuírem cadastro atualizado no Município de Calmon, deverão apresentar juntamente com a proposta documento que comprove que a pessoa que assinou a proposta possua poderes para representar a empresa licitante, sob pena de desclassificação.   </w:t>
      </w:r>
    </w:p>
    <w:p w14:paraId="4D92919C" w14:textId="36BC46EF" w:rsidR="00A82623" w:rsidRDefault="00C053B6" w:rsidP="00C053B6">
      <w:pPr>
        <w:ind w:left="0" w:firstLine="0"/>
      </w:pPr>
      <w:r>
        <w:t>d)</w:t>
      </w:r>
      <w:r w:rsidR="009111E8">
        <w:t xml:space="preserve"> </w:t>
      </w:r>
      <w:r w:rsidR="00DA0FEC">
        <w:t xml:space="preserve">conter declaração de que os preços apresentados compreendem todas as despesas incidentes sobre o objeto licitado, tais como impostos, taxas, encargos sociais e trabalhistas, fretes e seguros; </w:t>
      </w:r>
    </w:p>
    <w:p w14:paraId="0AE8F753" w14:textId="74608ADD" w:rsidR="00A82623" w:rsidRDefault="00C053B6" w:rsidP="00C053B6">
      <w:pPr>
        <w:ind w:left="0" w:firstLine="0"/>
      </w:pPr>
      <w:r>
        <w:t>e)</w:t>
      </w:r>
      <w:r w:rsidR="009111E8">
        <w:t xml:space="preserve"> </w:t>
      </w:r>
      <w:r w:rsidR="00DA0FEC">
        <w:t xml:space="preserve">conter prazo de prestação dos serviços conforme item 1.2; </w:t>
      </w:r>
    </w:p>
    <w:p w14:paraId="2664E2FA" w14:textId="6FFA0208" w:rsidR="00A82623" w:rsidRDefault="00C053B6" w:rsidP="00C053B6">
      <w:pPr>
        <w:ind w:left="0" w:firstLine="0"/>
      </w:pPr>
      <w:r>
        <w:t>f)</w:t>
      </w:r>
      <w:r w:rsidR="009111E8">
        <w:t xml:space="preserve"> </w:t>
      </w:r>
      <w:r w:rsidR="00DA0FEC">
        <w:t xml:space="preserve">conter discriminados em moeda corrente nacional os </w:t>
      </w:r>
      <w:r w:rsidR="00DA0FEC">
        <w:rPr>
          <w:b/>
        </w:rPr>
        <w:t>preços unitários, por item</w:t>
      </w:r>
      <w:r w:rsidR="00DA0FEC">
        <w:t xml:space="preserve">, limitados a 02 (duas) casas decimais para os centavos. </w:t>
      </w:r>
    </w:p>
    <w:p w14:paraId="076450AA" w14:textId="77777777" w:rsidR="00A82623" w:rsidRDefault="00DA0FEC">
      <w:pPr>
        <w:spacing w:after="1" w:line="240" w:lineRule="auto"/>
        <w:ind w:left="578" w:right="-10"/>
      </w:pPr>
      <w:r>
        <w:rPr>
          <w:b/>
          <w:i/>
        </w:rPr>
        <w:t xml:space="preserve">Obs.: Caso os proponentes apresentem valores totais com 03(três) ou mais casas decimais após a vírgula, a Pregoeiro considerará apenas as 02 (duas) primeiras. </w:t>
      </w:r>
    </w:p>
    <w:p w14:paraId="2E7733F2" w14:textId="77777777" w:rsidR="00A82623" w:rsidRDefault="00DA0FEC">
      <w:pPr>
        <w:ind w:left="6"/>
      </w:pPr>
      <w:r>
        <w:lastRenderedPageBreak/>
        <w:t xml:space="preserve">4.2.1. Havendo divergência entre o valor unitário e o valor total do item cotado, será considerado, para fins de julgamento das propostas, o primeiro. </w:t>
      </w:r>
    </w:p>
    <w:p w14:paraId="2E108882" w14:textId="77777777" w:rsidR="00A82623" w:rsidRDefault="00DA0FEC">
      <w:pPr>
        <w:ind w:left="6"/>
      </w:pPr>
      <w:r>
        <w:t xml:space="preserve">4.2.2 – Para maior comodidade, o Município disponibilizará aos licitantes formulário proposta para preenchimento através do software </w:t>
      </w:r>
      <w:r>
        <w:rPr>
          <w:b/>
          <w:u w:val="single" w:color="000000"/>
        </w:rPr>
        <w:t xml:space="preserve">“COT”, </w:t>
      </w:r>
      <w:r>
        <w:t xml:space="preserve">cujo programa será fornecido pelo Município através do e-mail: licitacao@cacador.sc.gov.br. </w:t>
      </w:r>
    </w:p>
    <w:p w14:paraId="4B51A28A" w14:textId="3C90F5FB" w:rsidR="00A82623" w:rsidRDefault="00DA0FEC">
      <w:pPr>
        <w:ind w:left="6"/>
      </w:pPr>
      <w:r>
        <w:t xml:space="preserve">4.2.3 – As empresas interessadas deverão requisitar a Diretoria de Licitações o referido “formulário proposta” através do e-mail: </w:t>
      </w:r>
      <w:proofErr w:type="gramStart"/>
      <w:r>
        <w:rPr>
          <w:color w:val="0563C1"/>
          <w:u w:val="single" w:color="0563C1"/>
        </w:rPr>
        <w:t>licita@ca</w:t>
      </w:r>
      <w:r w:rsidR="00610AC0">
        <w:rPr>
          <w:color w:val="0563C1"/>
          <w:u w:val="single" w:color="0563C1"/>
        </w:rPr>
        <w:t>lmon</w:t>
      </w:r>
      <w:r>
        <w:rPr>
          <w:color w:val="0563C1"/>
          <w:u w:val="single" w:color="0563C1"/>
        </w:rPr>
        <w:t>.sc.gov.br</w:t>
      </w:r>
      <w:r>
        <w:t xml:space="preserve"> ,</w:t>
      </w:r>
      <w:proofErr w:type="gramEnd"/>
      <w:r>
        <w:t xml:space="preserve"> que será fornecido em pen drive/</w:t>
      </w:r>
      <w:proofErr w:type="spellStart"/>
      <w:r>
        <w:t>cd</w:t>
      </w:r>
      <w:proofErr w:type="spellEnd"/>
      <w:r>
        <w:t xml:space="preserve"> ou via e-mail, informando os seguintes dados, os quais deverão obrigatoriamente da empresa licitante: razão social, CNPJ, Inscrição Estadual, endereço completo, telefone e e-mail; </w:t>
      </w:r>
    </w:p>
    <w:p w14:paraId="15D574A2" w14:textId="77777777" w:rsidR="00A82623" w:rsidRDefault="00DA0FEC">
      <w:pPr>
        <w:ind w:left="6"/>
      </w:pPr>
      <w:r>
        <w:t xml:space="preserve">4.2.4 – Depois de preenchidos os valores e as marcas no software referido no item anterior, o licitante deverá imprimir sua proposta, a qual deverá ser assinada pelo representante legal da empresa e apresentada no respectivo envelope, acompanhada do pen drive. No caso de divergência de dados da proposta escrita e a contida no disquete prevalecerá à escrita. </w:t>
      </w:r>
    </w:p>
    <w:p w14:paraId="38E81EED" w14:textId="77777777" w:rsidR="00A82623" w:rsidRDefault="00DA0FEC">
      <w:pPr>
        <w:ind w:left="6"/>
      </w:pPr>
      <w:r>
        <w:t xml:space="preserve">4.2.5 – O CD/PEN DRIVE (facultativo) contendo a planilha eletrônica deverá estar dentro do envelope proposta. </w:t>
      </w:r>
    </w:p>
    <w:p w14:paraId="3BF74D27" w14:textId="77777777" w:rsidR="00A82623" w:rsidRDefault="00DA0FEC">
      <w:pPr>
        <w:spacing w:after="1" w:line="240" w:lineRule="auto"/>
        <w:ind w:left="-5" w:right="-10"/>
      </w:pPr>
      <w:r>
        <w:rPr>
          <w:b/>
          <w:i/>
        </w:rPr>
        <w:t xml:space="preserve">Obs.: A apresentação da proposta através do software “COT” Não é </w:t>
      </w:r>
      <w:proofErr w:type="gramStart"/>
      <w:r>
        <w:rPr>
          <w:b/>
          <w:i/>
        </w:rPr>
        <w:t>obrigatório</w:t>
      </w:r>
      <w:proofErr w:type="gramEnd"/>
      <w:r>
        <w:rPr>
          <w:b/>
          <w:i/>
        </w:rPr>
        <w:t xml:space="preserve">, caracterizando-se em recurso para facilitar o preenchimento das propostas. Não será motivo de desclassificação da licitante a não apresentação da proposta por meio eletrônico. </w:t>
      </w:r>
    </w:p>
    <w:p w14:paraId="1957AFF4" w14:textId="77777777" w:rsidR="00A82623" w:rsidRDefault="00DA0FEC">
      <w:pPr>
        <w:spacing w:after="0" w:line="259" w:lineRule="auto"/>
        <w:ind w:left="0" w:firstLine="0"/>
        <w:jc w:val="left"/>
      </w:pPr>
      <w:r>
        <w:t xml:space="preserve"> </w:t>
      </w:r>
    </w:p>
    <w:p w14:paraId="5405F4DD" w14:textId="77777777" w:rsidR="00A82623" w:rsidRDefault="00DA0FEC">
      <w:pPr>
        <w:ind w:left="6"/>
      </w:pPr>
      <w:r>
        <w:t xml:space="preserve">4.3 - Anexar à proposta, os dados bancários: nome do banco, nº da conta corrente, indicando a agência bancária para recebimento dos créditos (conforme modelo no </w:t>
      </w:r>
      <w:r>
        <w:rPr>
          <w:b/>
        </w:rPr>
        <w:t>ANEXO III).</w:t>
      </w:r>
      <w:r>
        <w:t xml:space="preserve"> </w:t>
      </w:r>
    </w:p>
    <w:p w14:paraId="038F983B" w14:textId="77777777" w:rsidR="00A82623" w:rsidRDefault="00DA0FEC">
      <w:pPr>
        <w:spacing w:after="0" w:line="259" w:lineRule="auto"/>
        <w:ind w:left="0" w:firstLine="0"/>
        <w:jc w:val="left"/>
      </w:pPr>
      <w:r>
        <w:t xml:space="preserve"> </w:t>
      </w:r>
    </w:p>
    <w:p w14:paraId="36CFD006" w14:textId="77777777" w:rsidR="00A82623" w:rsidRDefault="00DA0FEC">
      <w:pPr>
        <w:ind w:left="6"/>
      </w:pPr>
      <w:r>
        <w:t xml:space="preserve">4.4 - Anexar à proposta os dados do representante legal da empresa (aquele que assina a proposta): nome completo, cargo ou função, número de identidade e número do CPF/MF (conforme modelo no </w:t>
      </w:r>
      <w:r>
        <w:rPr>
          <w:b/>
        </w:rPr>
        <w:t>ANEXO III).</w:t>
      </w:r>
      <w:r>
        <w:t xml:space="preserve"> </w:t>
      </w:r>
    </w:p>
    <w:p w14:paraId="5D6C3FAF" w14:textId="77777777" w:rsidR="00A82623" w:rsidRDefault="00DA0FEC">
      <w:pPr>
        <w:spacing w:after="0" w:line="259" w:lineRule="auto"/>
        <w:ind w:left="0" w:firstLine="0"/>
        <w:jc w:val="left"/>
      </w:pPr>
      <w:r>
        <w:t xml:space="preserve"> </w:t>
      </w:r>
    </w:p>
    <w:p w14:paraId="1CD3FDAF" w14:textId="77777777" w:rsidR="00A82623" w:rsidRDefault="00DA0FEC">
      <w:pPr>
        <w:ind w:left="6"/>
      </w:pPr>
      <w:r>
        <w:t xml:space="preserve">4.5 - A não apresentação do documento mencionado nos itens 4.3 e 4.4 não será motivo de desclassificação da proposta, podendo o(a) Pregoeiro(a) permitir que o representante da empresa preencha o referido documento no momento do certame.  </w:t>
      </w:r>
    </w:p>
    <w:p w14:paraId="0BB7E5A3" w14:textId="77777777" w:rsidR="00A82623" w:rsidRDefault="00DA0FEC">
      <w:pPr>
        <w:spacing w:after="0" w:line="259" w:lineRule="auto"/>
        <w:ind w:left="0" w:firstLine="0"/>
        <w:jc w:val="left"/>
      </w:pPr>
      <w:r>
        <w:t xml:space="preserve"> </w:t>
      </w:r>
    </w:p>
    <w:p w14:paraId="28F1677F" w14:textId="77777777" w:rsidR="00A82623" w:rsidRDefault="00DA0FEC">
      <w:pPr>
        <w:ind w:left="6"/>
      </w:pPr>
      <w:r>
        <w:t>4.6</w:t>
      </w:r>
      <w:r>
        <w:rPr>
          <w:i/>
        </w:rPr>
        <w:t xml:space="preserve"> – </w:t>
      </w:r>
      <w:r>
        <w:t xml:space="preserve">Vícios, erros e/ou omissões que não impliquem em prejuízo para o Município poderão ser desconsiderados pelo(a) Pregoeiro(a), cabendo a este(a) agir em conformidade com os princípios que regem a Administração Pública. </w:t>
      </w:r>
    </w:p>
    <w:p w14:paraId="501C3F57" w14:textId="77777777" w:rsidR="00A82623" w:rsidRDefault="00DA0FEC">
      <w:pPr>
        <w:spacing w:after="0" w:line="259" w:lineRule="auto"/>
        <w:ind w:left="0" w:firstLine="0"/>
        <w:jc w:val="left"/>
      </w:pPr>
      <w:r>
        <w:t xml:space="preserve"> </w:t>
      </w:r>
    </w:p>
    <w:p w14:paraId="66B6BC07" w14:textId="77777777" w:rsidR="00A82623" w:rsidRDefault="00DA0FEC">
      <w:pPr>
        <w:ind w:left="6"/>
      </w:pPr>
      <w:r>
        <w:t xml:space="preserve">4.7 – Independentemente de declaração expressa, a simples apresentação da proposta implica em aceitação de todas as condições estabelecidas neste Edital e seus Anexos.  </w:t>
      </w:r>
    </w:p>
    <w:p w14:paraId="0B584711" w14:textId="77777777" w:rsidR="00A82623" w:rsidRDefault="00DA0FEC">
      <w:pPr>
        <w:spacing w:after="0" w:line="259" w:lineRule="auto"/>
        <w:ind w:left="0" w:firstLine="0"/>
        <w:jc w:val="left"/>
      </w:pPr>
      <w:r>
        <w:t xml:space="preserve"> </w:t>
      </w:r>
    </w:p>
    <w:p w14:paraId="54AB0794" w14:textId="20396E5C" w:rsidR="00A82623" w:rsidRDefault="00DA0FEC">
      <w:pPr>
        <w:spacing w:after="1" w:line="240" w:lineRule="auto"/>
        <w:ind w:left="-5" w:right="-12"/>
        <w:jc w:val="left"/>
      </w:pPr>
      <w:r>
        <w:t>4.8 – A validade da proposta é de 60 (sessenta) dias, o qual será contado a partir da data da sessão de abertura dos envelopes propostas. Na contagem do prazo excluir-se-á o dia de início e incluir-se</w:t>
      </w:r>
      <w:r w:rsidR="00610AC0">
        <w:t>-</w:t>
      </w:r>
      <w:r>
        <w:t xml:space="preserve">á o dia de vencimento. </w:t>
      </w:r>
    </w:p>
    <w:p w14:paraId="404E9FA4" w14:textId="77777777" w:rsidR="00A82623" w:rsidRDefault="00DA0FEC">
      <w:pPr>
        <w:ind w:left="6"/>
      </w:pPr>
      <w:r>
        <w:t xml:space="preserve">4.9 – Serão desclassificadas as propostas que contenham vícios insanáveis. </w:t>
      </w:r>
    </w:p>
    <w:p w14:paraId="234F3F7B" w14:textId="77777777" w:rsidR="00A82623" w:rsidRDefault="00DA0FEC">
      <w:pPr>
        <w:spacing w:after="0" w:line="259" w:lineRule="auto"/>
        <w:ind w:left="0" w:firstLine="0"/>
        <w:jc w:val="left"/>
      </w:pPr>
      <w:r>
        <w:rPr>
          <w:b/>
        </w:rPr>
        <w:t xml:space="preserve"> </w:t>
      </w:r>
    </w:p>
    <w:p w14:paraId="3243108D" w14:textId="77777777" w:rsidR="00A82623" w:rsidRDefault="00DA0FEC">
      <w:pPr>
        <w:spacing w:after="4" w:line="250" w:lineRule="auto"/>
        <w:ind w:left="-5"/>
      </w:pPr>
      <w:r>
        <w:rPr>
          <w:b/>
          <w:u w:val="single" w:color="000000"/>
        </w:rPr>
        <w:t>4.10 - Se a mesma empresa vencer a cota reservada e a cota principal, a contratação de</w:t>
      </w:r>
      <w:r>
        <w:rPr>
          <w:b/>
        </w:rPr>
        <w:t xml:space="preserve"> </w:t>
      </w:r>
      <w:r>
        <w:rPr>
          <w:b/>
          <w:u w:val="single" w:color="000000"/>
        </w:rPr>
        <w:t>quaisquer das cotas deverá ocorrer pelo preço da que tenha sido menor.</w:t>
      </w:r>
      <w:r>
        <w:rPr>
          <w:b/>
        </w:rPr>
        <w:t xml:space="preserve"> </w:t>
      </w:r>
    </w:p>
    <w:p w14:paraId="51DEB3E8" w14:textId="77777777" w:rsidR="00A82623" w:rsidRDefault="00DA0FEC">
      <w:pPr>
        <w:spacing w:after="0" w:line="259" w:lineRule="auto"/>
        <w:ind w:left="0" w:firstLine="0"/>
        <w:jc w:val="left"/>
      </w:pPr>
      <w:r>
        <w:t xml:space="preserve"> </w:t>
      </w:r>
    </w:p>
    <w:p w14:paraId="67A8BE72" w14:textId="77777777" w:rsidR="00A82623" w:rsidRDefault="00DA0FEC">
      <w:pPr>
        <w:pStyle w:val="Ttulo2"/>
        <w:ind w:left="-5" w:right="0"/>
      </w:pPr>
      <w:r>
        <w:t xml:space="preserve">5 </w:t>
      </w:r>
      <w:r>
        <w:rPr>
          <w:b w:val="0"/>
        </w:rPr>
        <w:t>-</w:t>
      </w:r>
      <w:r>
        <w:t xml:space="preserve"> DA HABILITAÇÃO</w:t>
      </w:r>
      <w:r>
        <w:rPr>
          <w:b w:val="0"/>
        </w:rPr>
        <w:t xml:space="preserve"> </w:t>
      </w:r>
    </w:p>
    <w:p w14:paraId="4F9EFC39" w14:textId="77777777" w:rsidR="00A82623" w:rsidRDefault="00DA0FEC">
      <w:pPr>
        <w:ind w:left="6"/>
      </w:pPr>
      <w:r>
        <w:t xml:space="preserve">5.1 - Toda a documentação de habilitação deverá ser entregue em envelope fechado, contendo a seguinte indicação:   </w:t>
      </w:r>
    </w:p>
    <w:p w14:paraId="213EE443" w14:textId="77777777" w:rsidR="00A82623" w:rsidRDefault="00DA0FEC">
      <w:pPr>
        <w:spacing w:after="0" w:line="259" w:lineRule="auto"/>
        <w:ind w:left="0" w:firstLine="0"/>
        <w:jc w:val="left"/>
      </w:pPr>
      <w:r>
        <w:t xml:space="preserve">               </w:t>
      </w:r>
    </w:p>
    <w:p w14:paraId="29F78CF4" w14:textId="77777777" w:rsidR="00C053B6" w:rsidRDefault="00DA0FEC">
      <w:pPr>
        <w:pStyle w:val="Ttulo2"/>
        <w:spacing w:after="0"/>
        <w:ind w:left="1144" w:right="0"/>
      </w:pPr>
      <w:r>
        <w:lastRenderedPageBreak/>
        <w:t xml:space="preserve">RAZÃO SOCIAL DA PROPONENTE PREFEITURA </w:t>
      </w:r>
    </w:p>
    <w:p w14:paraId="780116F6" w14:textId="77777777" w:rsidR="00C053B6" w:rsidRDefault="00DA0FEC">
      <w:pPr>
        <w:pStyle w:val="Ttulo2"/>
        <w:spacing w:after="0"/>
        <w:ind w:left="1144" w:right="0"/>
      </w:pPr>
      <w:r>
        <w:t>MUNICIPAL DE CALMON</w:t>
      </w:r>
    </w:p>
    <w:p w14:paraId="316C7A09" w14:textId="77777777" w:rsidR="00C053B6" w:rsidRDefault="00DA0FEC">
      <w:pPr>
        <w:pStyle w:val="Ttulo2"/>
        <w:spacing w:after="0"/>
        <w:ind w:left="1144" w:right="0"/>
      </w:pPr>
      <w:r>
        <w:t xml:space="preserve"> PREGÃO PRESENCIAL Nº </w:t>
      </w:r>
      <w:r w:rsidR="00373962">
        <w:t>07/2021</w:t>
      </w:r>
      <w:r>
        <w:t xml:space="preserve"> </w:t>
      </w:r>
    </w:p>
    <w:p w14:paraId="04C791BF" w14:textId="06ACE226" w:rsidR="00A82623" w:rsidRDefault="00DA0FEC">
      <w:pPr>
        <w:pStyle w:val="Ttulo2"/>
        <w:spacing w:after="0"/>
        <w:ind w:left="1144" w:right="0"/>
      </w:pPr>
      <w:r>
        <w:t xml:space="preserve">ENVELOPE Nº 02 - “DOCUMENTOS DE HABILITAÇÃO” </w:t>
      </w:r>
    </w:p>
    <w:p w14:paraId="772EF0B9" w14:textId="77777777" w:rsidR="00A82623" w:rsidRDefault="00DA0FEC">
      <w:pPr>
        <w:spacing w:after="0" w:line="259" w:lineRule="auto"/>
        <w:ind w:left="1134" w:firstLine="0"/>
        <w:jc w:val="left"/>
      </w:pPr>
      <w:r>
        <w:rPr>
          <w:b/>
        </w:rPr>
        <w:t xml:space="preserve"> </w:t>
      </w:r>
    </w:p>
    <w:p w14:paraId="5ED5ED14" w14:textId="77777777" w:rsidR="00A82623" w:rsidRDefault="00DA0FEC">
      <w:pPr>
        <w:ind w:left="6"/>
      </w:pPr>
      <w:r>
        <w:t xml:space="preserve">5.2 - Para habilitação na presente Licitação será exigida a entrega dos seguintes documentos: </w:t>
      </w:r>
    </w:p>
    <w:p w14:paraId="4FF50C7B" w14:textId="77777777" w:rsidR="00A82623" w:rsidRDefault="00DA0FEC">
      <w:pPr>
        <w:spacing w:after="4" w:line="250" w:lineRule="auto"/>
        <w:ind w:left="-5"/>
      </w:pPr>
      <w:r>
        <w:rPr>
          <w:b/>
        </w:rPr>
        <w:t xml:space="preserve">5.2.1. Documentos relativos à habilitação jurídica: </w:t>
      </w:r>
    </w:p>
    <w:p w14:paraId="2F939AB9" w14:textId="77777777" w:rsidR="00D542FC" w:rsidRDefault="00DA0FEC">
      <w:pPr>
        <w:ind w:left="6"/>
      </w:pPr>
      <w:r>
        <w:t>a) Ato constitutivo, estatuto ou contrato social em vigor, devidamente registrado na Junta Comercial, em se tratando de sociedades comerciais, e, no caso de sociedades por ações, acompanhado de documentos de eleição de seus atuais administradores, ou;</w:t>
      </w:r>
    </w:p>
    <w:p w14:paraId="06EC99F6" w14:textId="4CA38678" w:rsidR="00A82623" w:rsidRDefault="00DA0FEC">
      <w:pPr>
        <w:ind w:left="6"/>
      </w:pPr>
      <w:r>
        <w:t xml:space="preserve"> b) Registro Comercial, no caso de empresa individual, ou;  </w:t>
      </w:r>
    </w:p>
    <w:p w14:paraId="3DDB2C96" w14:textId="77777777" w:rsidR="00A82623" w:rsidRDefault="00DA0FEC">
      <w:pPr>
        <w:numPr>
          <w:ilvl w:val="0"/>
          <w:numId w:val="7"/>
        </w:numPr>
      </w:pPr>
      <w:r>
        <w:t xml:space="preserve">Inscrição do ato constitutivo, no caso de sociedades civis, acompanhada de prova de diretoria em exercício, ou;  </w:t>
      </w:r>
    </w:p>
    <w:p w14:paraId="1C4A5581" w14:textId="77777777" w:rsidR="00A82623" w:rsidRDefault="00DA0FEC">
      <w:pPr>
        <w:numPr>
          <w:ilvl w:val="0"/>
          <w:numId w:val="7"/>
        </w:numPr>
      </w:pPr>
      <w:r>
        <w:t xml:space="preserve">Decreto de autorização, em se tratando de empresa ou sociedade estrangeira em funcionamento no País, e ato de registro ou autorização para funcionamento expedido pelo órgão competente, quando a atividade assim o exigir.  </w:t>
      </w:r>
    </w:p>
    <w:p w14:paraId="6ABEF5A0" w14:textId="77777777" w:rsidR="00A82623" w:rsidRDefault="00DA0FEC">
      <w:pPr>
        <w:numPr>
          <w:ilvl w:val="0"/>
          <w:numId w:val="7"/>
        </w:numPr>
      </w:pPr>
      <w:r>
        <w:t xml:space="preserve">No caso de microempresa ou empresa de pequeno porte: certidão expedida pela Junta Comercial ou pelo Registro Civil das Pessoas Jurídicas, conforme o caso, que comprove a condição de microempresa ou empresa de pequeno porte, nos termos do artigo 3° da Instrução Normativa DREI n. 36, de 3.3.2017, do Departamento de Registro Empresarial e Integração. </w:t>
      </w:r>
    </w:p>
    <w:p w14:paraId="3AE1EB12" w14:textId="77777777" w:rsidR="00A82623" w:rsidRDefault="00DA0FEC">
      <w:pPr>
        <w:spacing w:after="0" w:line="259" w:lineRule="auto"/>
        <w:ind w:left="0" w:firstLine="0"/>
        <w:jc w:val="left"/>
      </w:pPr>
      <w:r>
        <w:t xml:space="preserve"> </w:t>
      </w:r>
    </w:p>
    <w:p w14:paraId="0803D341" w14:textId="77777777" w:rsidR="00A82623" w:rsidRDefault="00DA0FEC">
      <w:pPr>
        <w:spacing w:after="4" w:line="250" w:lineRule="auto"/>
        <w:ind w:left="-5"/>
      </w:pPr>
      <w:r>
        <w:rPr>
          <w:b/>
        </w:rPr>
        <w:t>5.2.2 – Habilitação Fiscal e Trabalhista:</w:t>
      </w:r>
      <w:r>
        <w:t xml:space="preserve">  </w:t>
      </w:r>
    </w:p>
    <w:p w14:paraId="15CC238E" w14:textId="77777777" w:rsidR="00A82623" w:rsidRDefault="00DA0FEC">
      <w:pPr>
        <w:numPr>
          <w:ilvl w:val="0"/>
          <w:numId w:val="8"/>
        </w:numPr>
        <w:ind w:hanging="257"/>
      </w:pPr>
      <w:r>
        <w:t xml:space="preserve">Prova de inscrição no Cadastro Nacional de Pessoa Jurídica – CNPJ;  </w:t>
      </w:r>
    </w:p>
    <w:p w14:paraId="537CC83D" w14:textId="77777777" w:rsidR="00A82623" w:rsidRDefault="00DA0FEC">
      <w:pPr>
        <w:numPr>
          <w:ilvl w:val="0"/>
          <w:numId w:val="8"/>
        </w:numPr>
        <w:ind w:hanging="257"/>
      </w:pPr>
      <w:r>
        <w:t xml:space="preserve">Certidão Conjunta Negativa de Débitos relativos aos Tributos Federais e à Dívida Ativa da União, em vigor;  </w:t>
      </w:r>
    </w:p>
    <w:p w14:paraId="751ABB33" w14:textId="77777777" w:rsidR="00A82623" w:rsidRDefault="00DA0FEC">
      <w:pPr>
        <w:numPr>
          <w:ilvl w:val="0"/>
          <w:numId w:val="8"/>
        </w:numPr>
        <w:ind w:hanging="257"/>
      </w:pPr>
      <w:r>
        <w:t xml:space="preserve">Prova de regularidade com a Fazenda Estadual do domicílio do proponente, em vigor;  </w:t>
      </w:r>
    </w:p>
    <w:p w14:paraId="1D8C9B13" w14:textId="77777777" w:rsidR="00A82623" w:rsidRDefault="00DA0FEC">
      <w:pPr>
        <w:numPr>
          <w:ilvl w:val="0"/>
          <w:numId w:val="8"/>
        </w:numPr>
        <w:ind w:hanging="257"/>
      </w:pPr>
      <w:r>
        <w:t xml:space="preserve">Prova de regularidade com a Fazenda Municipal do domicílio do proponente, em vigor; </w:t>
      </w:r>
    </w:p>
    <w:p w14:paraId="3625F202" w14:textId="77777777" w:rsidR="00A82623" w:rsidRDefault="00DA0FEC">
      <w:pPr>
        <w:numPr>
          <w:ilvl w:val="0"/>
          <w:numId w:val="8"/>
        </w:numPr>
        <w:ind w:hanging="257"/>
      </w:pPr>
      <w:r>
        <w:t xml:space="preserve">Prova de regularidade com o Fundo de Garantia por Tempo de Serviço, em vigor;  </w:t>
      </w:r>
    </w:p>
    <w:p w14:paraId="68C202DA" w14:textId="77777777" w:rsidR="00A82623" w:rsidRDefault="00DA0FEC">
      <w:pPr>
        <w:numPr>
          <w:ilvl w:val="0"/>
          <w:numId w:val="8"/>
        </w:numPr>
        <w:ind w:hanging="257"/>
      </w:pPr>
      <w:r>
        <w:t xml:space="preserve">Prova de regularidade com o Instituto Nacional do Seguro Social – INSS, em vigor (caso esta não esteja abrangida na Certidão de Débitos Relativos aos tributos e à Dívida Ativa da União);  </w:t>
      </w:r>
    </w:p>
    <w:p w14:paraId="75F45403" w14:textId="77777777" w:rsidR="00A82623" w:rsidRDefault="00DA0FEC">
      <w:pPr>
        <w:numPr>
          <w:ilvl w:val="0"/>
          <w:numId w:val="8"/>
        </w:numPr>
        <w:ind w:hanging="257"/>
      </w:pPr>
      <w:r>
        <w:t>Certidão Negativa de Débitos Trabalhistas - CNDT, disponibilizada no site do Tribunal Superior do Trabalho (www.tst.gov.br/</w:t>
      </w:r>
      <w:proofErr w:type="spellStart"/>
      <w:r>
        <w:t>certidao</w:t>
      </w:r>
      <w:proofErr w:type="spellEnd"/>
      <w:r>
        <w:t xml:space="preserve">), em vigor.  </w:t>
      </w:r>
    </w:p>
    <w:p w14:paraId="3947E9BB" w14:textId="77777777" w:rsidR="00A82623" w:rsidRDefault="00DA0FEC">
      <w:pPr>
        <w:ind w:left="6"/>
      </w:pPr>
      <w:r>
        <w:t xml:space="preserve">5.2.2.1 - As microempresas e empresas de pequeno porte, por ocasião da participação em certames licitatórios, deverão apresentar toda a documentação exigida para efeito de comprovação de regularidade fiscal, mesmo que esta apresente alguma restrição. </w:t>
      </w:r>
    </w:p>
    <w:p w14:paraId="16DE817B" w14:textId="77777777" w:rsidR="00A82623" w:rsidRDefault="00DA0FEC">
      <w:pPr>
        <w:ind w:left="6"/>
      </w:pPr>
      <w:r>
        <w:t xml:space="preserve">5.2.2.2 - Havendo alguma restrição na comprovação da regularidade fiscal, será assegurado o prazo de 05 (cinco) dias úteis, cujo termo inicial corresponderá ao momento em que o proponente for declarado o vencedor do certame, ou até a assinatura do contrato e/ou Ata de Registro de Preços, a critério da Administração Pública. </w:t>
      </w:r>
    </w:p>
    <w:p w14:paraId="7119F74A" w14:textId="77777777" w:rsidR="00A82623" w:rsidRDefault="00DA0FEC">
      <w:pPr>
        <w:ind w:left="6"/>
      </w:pPr>
      <w:r>
        <w:t xml:space="preserve">5.2.2.3 -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 </w:t>
      </w:r>
    </w:p>
    <w:p w14:paraId="0C30C726" w14:textId="77777777" w:rsidR="00A82623" w:rsidRDefault="00DA0FEC">
      <w:pPr>
        <w:spacing w:after="4" w:line="250" w:lineRule="auto"/>
        <w:ind w:left="-5"/>
      </w:pPr>
      <w:r>
        <w:rPr>
          <w:b/>
        </w:rPr>
        <w:t xml:space="preserve">5.2.3. Qualificação Econômico-Financeira:  </w:t>
      </w:r>
    </w:p>
    <w:p w14:paraId="4654BA9F" w14:textId="77777777" w:rsidR="00A82623" w:rsidRDefault="00DA0FEC">
      <w:pPr>
        <w:numPr>
          <w:ilvl w:val="0"/>
          <w:numId w:val="9"/>
        </w:numPr>
      </w:pPr>
      <w:r>
        <w:t xml:space="preserve">Certidão Negativa de Falência, Recuperação Judicial ou Extrajudicial, </w:t>
      </w:r>
      <w:r>
        <w:rPr>
          <w:b/>
          <w:u w:val="single" w:color="000000"/>
        </w:rPr>
        <w:t>emitida no sistema</w:t>
      </w:r>
      <w:r>
        <w:rPr>
          <w:b/>
        </w:rPr>
        <w:t xml:space="preserve"> </w:t>
      </w:r>
      <w:r>
        <w:rPr>
          <w:b/>
          <w:u w:val="single" w:color="000000"/>
        </w:rPr>
        <w:t xml:space="preserve">EPROC (NOVO) </w:t>
      </w:r>
      <w:r>
        <w:rPr>
          <w:i/>
        </w:rPr>
        <w:t>(Para empresas sediadas no Estado de Santa Catarina).</w:t>
      </w:r>
      <w:r>
        <w:t xml:space="preserve"> </w:t>
      </w:r>
    </w:p>
    <w:p w14:paraId="3B8839FB" w14:textId="77777777" w:rsidR="00A82623" w:rsidRDefault="00DA0FEC">
      <w:pPr>
        <w:numPr>
          <w:ilvl w:val="0"/>
          <w:numId w:val="9"/>
        </w:numPr>
      </w:pPr>
      <w:r>
        <w:t xml:space="preserve">Certidão de Negativa de Falência, Recuperação Judicial ou Extrajudicial, </w:t>
      </w:r>
      <w:r>
        <w:rPr>
          <w:b/>
          <w:u w:val="single" w:color="000000"/>
        </w:rPr>
        <w:t>emitida no sistema</w:t>
      </w:r>
      <w:r>
        <w:rPr>
          <w:b/>
        </w:rPr>
        <w:t xml:space="preserve"> </w:t>
      </w:r>
      <w:r>
        <w:rPr>
          <w:b/>
          <w:u w:val="single" w:color="000000"/>
        </w:rPr>
        <w:t>SAJ</w:t>
      </w:r>
      <w:r>
        <w:t xml:space="preserve">; </w:t>
      </w:r>
      <w:r>
        <w:rPr>
          <w:i/>
        </w:rPr>
        <w:t>(Para empresas sediadas no Estado de Santa Catarina).</w:t>
      </w:r>
      <w:r>
        <w:t xml:space="preserve"> </w:t>
      </w:r>
    </w:p>
    <w:p w14:paraId="74253250" w14:textId="77777777" w:rsidR="00A82623" w:rsidRDefault="00DA0FEC">
      <w:pPr>
        <w:numPr>
          <w:ilvl w:val="0"/>
          <w:numId w:val="9"/>
        </w:numPr>
      </w:pPr>
      <w:r>
        <w:lastRenderedPageBreak/>
        <w:t xml:space="preserve">Certidão Negativa de Falência, Recuperação Judicial ou Extrajudicial válida em seu estado. </w:t>
      </w:r>
      <w:r>
        <w:rPr>
          <w:i/>
        </w:rPr>
        <w:t>(Para empresas sediadas nos demais estados).</w:t>
      </w:r>
      <w:r>
        <w:t xml:space="preserve"> </w:t>
      </w:r>
    </w:p>
    <w:p w14:paraId="520828FD" w14:textId="77777777" w:rsidR="00A82623" w:rsidRDefault="00DA0FEC">
      <w:pPr>
        <w:spacing w:after="0" w:line="259" w:lineRule="auto"/>
        <w:ind w:left="0" w:firstLine="0"/>
        <w:jc w:val="left"/>
      </w:pPr>
      <w:r>
        <w:t xml:space="preserve"> </w:t>
      </w:r>
    </w:p>
    <w:p w14:paraId="1E194A8D" w14:textId="77777777" w:rsidR="00A82623" w:rsidRDefault="00DA0FEC" w:rsidP="00181BFE">
      <w:pPr>
        <w:spacing w:after="4" w:line="250" w:lineRule="auto"/>
        <w:ind w:left="0"/>
      </w:pPr>
      <w:r>
        <w:rPr>
          <w:b/>
        </w:rPr>
        <w:t xml:space="preserve">5.2.4. Qualificação Técnica: </w:t>
      </w:r>
    </w:p>
    <w:p w14:paraId="4B4DD87E" w14:textId="652CEA7C" w:rsidR="00A82623" w:rsidRDefault="009111E8" w:rsidP="009111E8">
      <w:pPr>
        <w:ind w:left="-26" w:firstLine="0"/>
      </w:pPr>
      <w:r>
        <w:t xml:space="preserve">a) </w:t>
      </w:r>
      <w:r w:rsidR="00DA0FEC">
        <w:t>Apresentar no mínimo 01 (um) Atestado de Capacidade Técnica de prestação de serviço compatível com o(s) item(</w:t>
      </w:r>
      <w:proofErr w:type="spellStart"/>
      <w:r w:rsidR="00DA0FEC">
        <w:t>ns</w:t>
      </w:r>
      <w:proofErr w:type="spellEnd"/>
      <w:r w:rsidR="00DA0FEC">
        <w:t xml:space="preserve">) cotado(s), emitido por pessoa jurídica de direito público ou privado. </w:t>
      </w:r>
    </w:p>
    <w:p w14:paraId="04772861" w14:textId="77777777" w:rsidR="00A82623" w:rsidRDefault="00DA0FEC" w:rsidP="00181BFE">
      <w:pPr>
        <w:ind w:left="0"/>
      </w:pPr>
      <w:r>
        <w:t xml:space="preserve">a.1) Para melhor avaliação e comprovação das informações do documento a ser apresentado conforme previsto no item anterior, o proponente </w:t>
      </w:r>
      <w:r>
        <w:rPr>
          <w:b/>
        </w:rPr>
        <w:t>poderá</w:t>
      </w:r>
      <w:r>
        <w:t xml:space="preserve"> juntar à sua habilitação documento hábil a comprovar, como por exemplo contrato de fornecimento a que se refere o atestado, notas fiscais ou outros documentos que eventualmente possam demonstrar com precisão maiores especificações das informações. </w:t>
      </w:r>
    </w:p>
    <w:p w14:paraId="6A54B31B" w14:textId="072C8160" w:rsidR="00A82623" w:rsidRDefault="009111E8" w:rsidP="009111E8">
      <w:pPr>
        <w:ind w:left="-26" w:firstLine="0"/>
      </w:pPr>
      <w:r>
        <w:t xml:space="preserve">b) </w:t>
      </w:r>
      <w:r w:rsidR="00DA0FEC">
        <w:t xml:space="preserve">Registro na ANVISA do produto ofertado; </w:t>
      </w:r>
    </w:p>
    <w:p w14:paraId="4E67F08B" w14:textId="516BE9AF" w:rsidR="00A82623" w:rsidRDefault="009111E8" w:rsidP="009111E8">
      <w:pPr>
        <w:spacing w:after="4" w:line="250" w:lineRule="auto"/>
        <w:ind w:left="-26" w:firstLine="0"/>
      </w:pPr>
      <w:r>
        <w:t xml:space="preserve">c) </w:t>
      </w:r>
      <w:r w:rsidR="00DA0FEC">
        <w:t xml:space="preserve">Autorização de Funcionamento da Empresa junto à Agência de Vigilância Sanitária (AFE/ANVISA). </w:t>
      </w:r>
      <w:r w:rsidR="00DA0FEC">
        <w:rPr>
          <w:b/>
          <w:u w:val="single" w:color="000000"/>
        </w:rPr>
        <w:t>Para os casos em que estiver dispensada a referida autorização, seja por força da Resolução</w:t>
      </w:r>
      <w:r w:rsidR="00DA0FEC">
        <w:rPr>
          <w:b/>
        </w:rPr>
        <w:t xml:space="preserve"> </w:t>
      </w:r>
      <w:r w:rsidR="00DA0FEC">
        <w:rPr>
          <w:b/>
          <w:u w:val="single" w:color="000000"/>
        </w:rPr>
        <w:t>356/2020 e 379/2020 da ANVISA, ou pelo fato de que o produto fica dispensado, o licitante</w:t>
      </w:r>
      <w:r w:rsidR="00DA0FEC">
        <w:rPr>
          <w:b/>
        </w:rPr>
        <w:t xml:space="preserve"> </w:t>
      </w:r>
      <w:r w:rsidR="00DA0FEC">
        <w:rPr>
          <w:b/>
          <w:u w:val="single" w:color="000000"/>
        </w:rPr>
        <w:t>deverá anexar no campo deste documento, elementos que embasem a referida dispensa</w:t>
      </w:r>
      <w:r w:rsidR="00DA0FEC">
        <w:rPr>
          <w:b/>
        </w:rPr>
        <w:t xml:space="preserve"> </w:t>
      </w:r>
      <w:r w:rsidR="00DA0FEC">
        <w:rPr>
          <w:b/>
          <w:u w:val="single" w:color="000000"/>
        </w:rPr>
        <w:t>juntamente com a declaração da proponente.</w:t>
      </w:r>
      <w:r w:rsidR="00DA0FEC">
        <w:rPr>
          <w:b/>
        </w:rPr>
        <w:t xml:space="preserve"> </w:t>
      </w:r>
    </w:p>
    <w:p w14:paraId="0483E741" w14:textId="77777777" w:rsidR="00A82623" w:rsidRDefault="00DA0FEC" w:rsidP="00181BFE">
      <w:pPr>
        <w:spacing w:after="0" w:line="259" w:lineRule="auto"/>
        <w:ind w:left="0" w:firstLine="0"/>
      </w:pPr>
      <w:r>
        <w:t xml:space="preserve"> </w:t>
      </w:r>
    </w:p>
    <w:p w14:paraId="534B6B86" w14:textId="77777777" w:rsidR="00A82623" w:rsidRDefault="00DA0FEC" w:rsidP="00181BFE">
      <w:pPr>
        <w:ind w:left="0"/>
      </w:pPr>
      <w:r>
        <w:rPr>
          <w:b/>
        </w:rPr>
        <w:t>5.2.5</w:t>
      </w:r>
      <w:r>
        <w:t xml:space="preserve"> - A Comissão verificará, ainda, quanto à habilitação da Licitante, devendo por esta ser apresentada no envelope de habilitação: </w:t>
      </w:r>
    </w:p>
    <w:p w14:paraId="0F68D564" w14:textId="77777777" w:rsidR="00A82623" w:rsidRDefault="00DA0FEC" w:rsidP="00181BFE">
      <w:pPr>
        <w:numPr>
          <w:ilvl w:val="2"/>
          <w:numId w:val="13"/>
        </w:numPr>
        <w:ind w:left="0"/>
      </w:pPr>
      <w:r>
        <w:t xml:space="preserve">Declaração de que a licitante cumpre o disposto no Art. 7º, inciso XXXIII da Constituição Federal de 1988 (não emprega menores de idade), assinada pelo representante legal da empresa, conforme modelo do </w:t>
      </w:r>
      <w:r>
        <w:rPr>
          <w:color w:val="00000A"/>
        </w:rPr>
        <w:t>Anexo V.</w:t>
      </w:r>
      <w:r>
        <w:t xml:space="preserve">  </w:t>
      </w:r>
    </w:p>
    <w:p w14:paraId="43CF0B69" w14:textId="77777777" w:rsidR="00A82623" w:rsidRDefault="00DA0FEC" w:rsidP="00181BFE">
      <w:pPr>
        <w:numPr>
          <w:ilvl w:val="2"/>
          <w:numId w:val="13"/>
        </w:numPr>
        <w:ind w:left="0"/>
      </w:pPr>
      <w:r>
        <w:t>Declaração de aceitação e concordância dos termos do edital</w:t>
      </w:r>
      <w:r>
        <w:rPr>
          <w:color w:val="00000A"/>
        </w:rPr>
        <w:t xml:space="preserve">, assinada pelo representante legal da empresa, conforme modelo do Anexo VI. </w:t>
      </w:r>
    </w:p>
    <w:p w14:paraId="78F589D1" w14:textId="77777777" w:rsidR="00A82623" w:rsidRDefault="00DA0FEC" w:rsidP="00181BFE">
      <w:pPr>
        <w:spacing w:after="0" w:line="259" w:lineRule="auto"/>
        <w:ind w:left="0" w:firstLine="0"/>
      </w:pPr>
      <w:r>
        <w:t xml:space="preserve"> </w:t>
      </w:r>
    </w:p>
    <w:p w14:paraId="7EB50C7C" w14:textId="1A9B4F00" w:rsidR="00A82623" w:rsidRDefault="00DA0FEC" w:rsidP="00181BFE">
      <w:pPr>
        <w:ind w:left="0"/>
      </w:pPr>
      <w:r>
        <w:t xml:space="preserve">5.3 – Os documentos exigidos nos itens 5.2.1, poderão ser substituídos pelo CRC – Certificado de Registro Cadastral expedido pelo Município de Calmon em vigor, ORIGINAL OU AUTENTICADO, contendo todos os documentos dentro do prazo de validade.  </w:t>
      </w:r>
    </w:p>
    <w:p w14:paraId="02ACF11A" w14:textId="77777777" w:rsidR="00A82623" w:rsidRDefault="00DA0FEC" w:rsidP="00181BFE">
      <w:pPr>
        <w:ind w:left="0"/>
      </w:pPr>
      <w:r>
        <w:t xml:space="preserve">5.3.1 - No caso de documentos com prazo de validade vencido, a licitante poderá anexar junto ao CRC, no envelope documentação, os documentos atualizados na forma de cópia reprográfica autenticada.  </w:t>
      </w:r>
    </w:p>
    <w:p w14:paraId="3FAA3641" w14:textId="500AE28F" w:rsidR="00A82623" w:rsidRDefault="00DA0FEC" w:rsidP="00181BFE">
      <w:pPr>
        <w:ind w:left="0"/>
      </w:pPr>
      <w:r>
        <w:t xml:space="preserve">5.3.2 - As proponentes que não estiverem cadastradas no Município de Calmon, deverão apresentar os documentos 30 minutos antes da abertura do processo para o cadastramento no sistema de compras, visando não atrasar o processo licitatório. </w:t>
      </w:r>
    </w:p>
    <w:p w14:paraId="7FF04436" w14:textId="77777777" w:rsidR="00A82623" w:rsidRDefault="00DA0FEC" w:rsidP="00181BFE">
      <w:pPr>
        <w:spacing w:after="0" w:line="259" w:lineRule="auto"/>
        <w:ind w:left="0" w:firstLine="0"/>
      </w:pPr>
      <w:r>
        <w:t xml:space="preserve"> </w:t>
      </w:r>
    </w:p>
    <w:p w14:paraId="3F75D257" w14:textId="77777777" w:rsidR="00A82623" w:rsidRDefault="00DA0FEC" w:rsidP="00181BFE">
      <w:pPr>
        <w:numPr>
          <w:ilvl w:val="1"/>
          <w:numId w:val="12"/>
        </w:numPr>
        <w:ind w:left="0" w:right="-5"/>
      </w:pPr>
      <w:r>
        <w:t xml:space="preserve">- 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 </w:t>
      </w:r>
    </w:p>
    <w:p w14:paraId="26131DDC" w14:textId="77777777" w:rsidR="00A82623" w:rsidRDefault="00DA0FEC" w:rsidP="00181BFE">
      <w:pPr>
        <w:spacing w:after="0" w:line="259" w:lineRule="auto"/>
        <w:ind w:left="0" w:firstLine="0"/>
      </w:pPr>
      <w:r>
        <w:t xml:space="preserve"> </w:t>
      </w:r>
    </w:p>
    <w:p w14:paraId="466D5AFC" w14:textId="77777777" w:rsidR="00A82623" w:rsidRDefault="00DA0FEC" w:rsidP="00181BFE">
      <w:pPr>
        <w:numPr>
          <w:ilvl w:val="1"/>
          <w:numId w:val="12"/>
        </w:numPr>
        <w:spacing w:after="1" w:line="240" w:lineRule="auto"/>
        <w:ind w:left="0" w:right="-5"/>
      </w:pPr>
      <w:r>
        <w:rPr>
          <w:b/>
          <w:i/>
        </w:rPr>
        <w:t xml:space="preserve">– Todos os documentos referentes a HABILITAÇÃO deverão ser apresentados em cópia simples, desde que acompanhados do documento original para autenticação pelo Pregoeiro ou por membro da Equipe de Apoio, em conformidade com o artigo 3º da Lei nº 13.726/2018, sendo aceitos também os documentos apresentados por qualquer processo de cópia autenticada por Tabelião de Notas, no caso da impossibilidade de apresentação do documento original. </w:t>
      </w:r>
    </w:p>
    <w:p w14:paraId="6C485C1F" w14:textId="77777777" w:rsidR="00A82623" w:rsidRDefault="00DA0FEC" w:rsidP="00181BFE">
      <w:pPr>
        <w:ind w:left="0"/>
      </w:pPr>
      <w:r>
        <w:t xml:space="preserve">5.5.1 - Visando à racionalização dos trabalhos, é conveniente que a autenticação de documentos por servidor, seja solicitada com antecedência mínima de 24 (vinte e quatro) horas da data marcada para a abertura dos envelopes, mediante a apresentação dos originais para confronto. </w:t>
      </w:r>
    </w:p>
    <w:p w14:paraId="2F0304A7" w14:textId="77777777" w:rsidR="00A82623" w:rsidRDefault="00DA0FEC" w:rsidP="00181BFE">
      <w:pPr>
        <w:ind w:left="0"/>
      </w:pPr>
      <w:r>
        <w:t xml:space="preserve">5.5.2 - Não será permitido atraso por parte dos licitantes participantes. </w:t>
      </w:r>
    </w:p>
    <w:p w14:paraId="21D64A05" w14:textId="77777777" w:rsidR="00A82623" w:rsidRDefault="00DA0FEC" w:rsidP="00181BFE">
      <w:pPr>
        <w:spacing w:after="0" w:line="259" w:lineRule="auto"/>
        <w:ind w:left="0" w:firstLine="0"/>
      </w:pPr>
      <w:r>
        <w:lastRenderedPageBreak/>
        <w:t xml:space="preserve"> </w:t>
      </w:r>
    </w:p>
    <w:p w14:paraId="34E26301" w14:textId="73FDE607" w:rsidR="00A82623" w:rsidRDefault="009111E8" w:rsidP="009111E8">
      <w:pPr>
        <w:ind w:left="0" w:firstLine="0"/>
      </w:pPr>
      <w:r>
        <w:t>5.5 -</w:t>
      </w:r>
      <w:r w:rsidR="00DA0FEC">
        <w:t xml:space="preserve"> Os documentos expedidos pela Internet poderão ser apresentados em forma original ou cópia reprográfica sem autenticação. Entretanto, estarão sujeitos à verificação de sua autenticidade através de consulta realizada pela Equipe de Apoio. </w:t>
      </w:r>
    </w:p>
    <w:p w14:paraId="6BFCF840" w14:textId="77777777" w:rsidR="00A82623" w:rsidRDefault="00DA0FEC" w:rsidP="009111E8">
      <w:pPr>
        <w:spacing w:after="0" w:line="259" w:lineRule="auto"/>
        <w:ind w:left="0" w:firstLine="0"/>
      </w:pPr>
      <w:r>
        <w:t xml:space="preserve"> </w:t>
      </w:r>
    </w:p>
    <w:p w14:paraId="62CC95C0" w14:textId="77777777" w:rsidR="00A82623" w:rsidRDefault="00DA0FEC" w:rsidP="009111E8">
      <w:pPr>
        <w:numPr>
          <w:ilvl w:val="1"/>
          <w:numId w:val="11"/>
        </w:numPr>
        <w:ind w:left="0"/>
      </w:pPr>
      <w:r>
        <w:t xml:space="preserve">– No caso de apresentação de documentos e/ou certidões que não constarem prazo de validade, </w:t>
      </w:r>
      <w:r>
        <w:rPr>
          <w:b/>
        </w:rPr>
        <w:t>considerar-se-á o prazo máximo de 90 (noventa) dias a partir da data de emissão dos mesmos</w:t>
      </w:r>
      <w:r>
        <w:t xml:space="preserve">, salvo documentos dispensáveis. </w:t>
      </w:r>
    </w:p>
    <w:p w14:paraId="5D99D32B" w14:textId="77777777" w:rsidR="00A82623" w:rsidRDefault="00DA0FEC" w:rsidP="009111E8">
      <w:pPr>
        <w:spacing w:after="0" w:line="259" w:lineRule="auto"/>
        <w:ind w:left="0" w:firstLine="0"/>
      </w:pPr>
      <w:r>
        <w:t xml:space="preserve"> </w:t>
      </w:r>
    </w:p>
    <w:p w14:paraId="71471274" w14:textId="77777777" w:rsidR="00A82623" w:rsidRDefault="00DA0FEC" w:rsidP="009111E8">
      <w:pPr>
        <w:numPr>
          <w:ilvl w:val="1"/>
          <w:numId w:val="11"/>
        </w:numPr>
        <w:ind w:left="0"/>
      </w:pPr>
      <w:r>
        <w:t xml:space="preserve">- Os documentos que forem apresentados em original não serão devolvidos, e passarão a fazer parte integrante do processo licitatório. </w:t>
      </w:r>
    </w:p>
    <w:p w14:paraId="4E9BD351" w14:textId="77777777" w:rsidR="00A82623" w:rsidRDefault="00DA0FEC" w:rsidP="009111E8">
      <w:pPr>
        <w:spacing w:after="0" w:line="259" w:lineRule="auto"/>
        <w:ind w:left="0" w:firstLine="0"/>
      </w:pPr>
      <w:r>
        <w:t xml:space="preserve"> </w:t>
      </w:r>
    </w:p>
    <w:p w14:paraId="4B06A8E9" w14:textId="77777777" w:rsidR="00A82623" w:rsidRDefault="00DA0FEC" w:rsidP="009111E8">
      <w:pPr>
        <w:numPr>
          <w:ilvl w:val="1"/>
          <w:numId w:val="11"/>
        </w:numPr>
        <w:ind w:left="0"/>
      </w:pPr>
      <w:r>
        <w:t xml:space="preserve">- Não serão aceitos protocolos de entrega ou solicitação de documento em substituição aos documentos requeridos no presente Edital e seus Anexos. </w:t>
      </w:r>
    </w:p>
    <w:p w14:paraId="598ACE5B" w14:textId="77777777" w:rsidR="00A82623" w:rsidRDefault="00DA0FEC" w:rsidP="009111E8">
      <w:pPr>
        <w:spacing w:after="0" w:line="259" w:lineRule="auto"/>
        <w:ind w:left="0" w:firstLine="0"/>
      </w:pPr>
      <w:r>
        <w:t xml:space="preserve"> </w:t>
      </w:r>
    </w:p>
    <w:p w14:paraId="3D1B5F7C" w14:textId="77777777" w:rsidR="00A82623" w:rsidRDefault="00DA0FEC" w:rsidP="009111E8">
      <w:pPr>
        <w:numPr>
          <w:ilvl w:val="1"/>
          <w:numId w:val="11"/>
        </w:numPr>
        <w:ind w:left="0"/>
      </w:pPr>
      <w:r>
        <w:t xml:space="preserve">- O Pregoeiro, reserva-se o direito de solicitar da licitante, em qualquer tempo, no curso da licitação, quaisquer esclarecimentos sobre documentos já entregues, fixando-lhe prazo para atendimento, ou ainda diligenciar junto às repartições sobre a validade das certidões apresentadas. </w:t>
      </w:r>
    </w:p>
    <w:p w14:paraId="5E2AFD80" w14:textId="77777777" w:rsidR="00A82623" w:rsidRDefault="00DA0FEC" w:rsidP="009111E8">
      <w:pPr>
        <w:spacing w:after="0" w:line="259" w:lineRule="auto"/>
        <w:ind w:left="0" w:firstLine="0"/>
      </w:pPr>
      <w:r>
        <w:t xml:space="preserve"> </w:t>
      </w:r>
    </w:p>
    <w:p w14:paraId="324BEF18" w14:textId="77777777" w:rsidR="00A82623" w:rsidRDefault="00DA0FEC" w:rsidP="009111E8">
      <w:pPr>
        <w:numPr>
          <w:ilvl w:val="1"/>
          <w:numId w:val="11"/>
        </w:numPr>
        <w:ind w:left="0"/>
      </w:pPr>
      <w:r>
        <w:t xml:space="preserve">- Após o prazo estipulado no preâmbulo deste edital para ENTREGA E PROTOCOLO DOS ENVELOPES - PROPOSTA DE PREÇOS, HABILITAÇÃO, CREDENCIAMENTO E DECLARAÇÃO DE HABILITAÇÃO, não mais serão admitidos novos proponentes, dando-se início aos trabalhos do Pregão. </w:t>
      </w:r>
    </w:p>
    <w:p w14:paraId="26202C29" w14:textId="77777777" w:rsidR="00A82623" w:rsidRDefault="00DA0FEC" w:rsidP="009111E8">
      <w:pPr>
        <w:spacing w:after="0" w:line="259" w:lineRule="auto"/>
        <w:ind w:left="0" w:firstLine="0"/>
      </w:pPr>
      <w:r>
        <w:t xml:space="preserve"> </w:t>
      </w:r>
    </w:p>
    <w:p w14:paraId="3B4ADC77" w14:textId="77777777" w:rsidR="00A82623" w:rsidRDefault="00DA0FEC" w:rsidP="009111E8">
      <w:pPr>
        <w:ind w:left="0"/>
      </w:pPr>
      <w:r>
        <w:t xml:space="preserve">5.12. O Licitante que entender estar desobrigado de apresentar qualquer documento de habilitação deverá demonstrar esta situação, juntando o respectivo comprovante. </w:t>
      </w:r>
    </w:p>
    <w:p w14:paraId="41F88437" w14:textId="77777777" w:rsidR="00A82623" w:rsidRDefault="00DA0FEC" w:rsidP="009111E8">
      <w:pPr>
        <w:spacing w:after="0" w:line="259" w:lineRule="auto"/>
        <w:ind w:left="0" w:firstLine="0"/>
      </w:pPr>
      <w:r>
        <w:rPr>
          <w:b/>
        </w:rPr>
        <w:t xml:space="preserve"> </w:t>
      </w:r>
    </w:p>
    <w:p w14:paraId="75F51AA7" w14:textId="77777777" w:rsidR="00A82623" w:rsidRDefault="00DA0FEC" w:rsidP="009111E8">
      <w:pPr>
        <w:pStyle w:val="Ttulo2"/>
        <w:ind w:left="0" w:right="0"/>
      </w:pPr>
      <w:r>
        <w:t xml:space="preserve">6 - DO CREDENCIAMENTO DOS REPRESENTANTES E ABERTURA DOS ENVELOPES DAS PROPOSTAS DE PREÇOS  </w:t>
      </w:r>
    </w:p>
    <w:p w14:paraId="570C6F5A" w14:textId="0F4BB481" w:rsidR="00A82623" w:rsidRDefault="00DA0FEC" w:rsidP="009111E8">
      <w:pPr>
        <w:ind w:left="0"/>
      </w:pPr>
      <w:r>
        <w:t xml:space="preserve">6.1. A sessão de abertura dos envelopes e julgamento vai ocorrer na sala do pregão da Prefeitura Municipal de Calmon. </w:t>
      </w:r>
    </w:p>
    <w:p w14:paraId="1318C51C" w14:textId="77777777" w:rsidR="00A82623" w:rsidRDefault="00DA0FEC" w:rsidP="009111E8">
      <w:pPr>
        <w:spacing w:after="0" w:line="259" w:lineRule="auto"/>
        <w:ind w:left="0" w:firstLine="0"/>
      </w:pPr>
      <w:r>
        <w:t xml:space="preserve"> </w:t>
      </w:r>
    </w:p>
    <w:p w14:paraId="384E8EDA" w14:textId="77777777" w:rsidR="00A82623" w:rsidRDefault="00DA0FEC" w:rsidP="009111E8">
      <w:pPr>
        <w:ind w:left="0"/>
      </w:pPr>
      <w:r>
        <w:t xml:space="preserve">6.2. Para fins de credenciamento, o representante do Licitante deverá apresentar-se perante o Pregoeiro, devidamente munido de documento oficial de identidade e procuração com outorga de poderes para a formulação de lances verbais e para a prática de todos os demais atos do certame ou, sendo o caso, outro documento no qual estejam expressos poderes para exercer direitos e assumir obrigações em nome do licitante representado, </w:t>
      </w:r>
      <w:r>
        <w:rPr>
          <w:b/>
          <w:u w:val="single" w:color="000000"/>
        </w:rPr>
        <w:t>devidamente acompanhada de cópia</w:t>
      </w:r>
      <w:r>
        <w:rPr>
          <w:b/>
        </w:rPr>
        <w:t xml:space="preserve"> </w:t>
      </w:r>
      <w:r>
        <w:rPr>
          <w:b/>
          <w:u w:val="single" w:color="000000"/>
        </w:rPr>
        <w:t>autenticada do contrato social, estatuto ou ata de eleição do dirigente da licitante.</w:t>
      </w:r>
      <w:r>
        <w:rPr>
          <w:b/>
        </w:rPr>
        <w:t xml:space="preserve">  </w:t>
      </w:r>
    </w:p>
    <w:p w14:paraId="38CB0634" w14:textId="77777777" w:rsidR="00A82623" w:rsidRDefault="00DA0FEC" w:rsidP="009111E8">
      <w:pPr>
        <w:spacing w:after="0" w:line="259" w:lineRule="auto"/>
        <w:ind w:left="0" w:firstLine="0"/>
      </w:pPr>
      <w:r>
        <w:t xml:space="preserve"> </w:t>
      </w:r>
    </w:p>
    <w:p w14:paraId="5FB9DDE4" w14:textId="77777777" w:rsidR="00A82623" w:rsidRDefault="00DA0FEC" w:rsidP="009111E8">
      <w:pPr>
        <w:ind w:left="0"/>
      </w:pPr>
      <w:r>
        <w:t xml:space="preserve">6.3. O representante credenciado é o único autorizado a intervir em todas as fases do procedimento licitatório, respondendo, para todos os efeitos, por seu representado.  </w:t>
      </w:r>
    </w:p>
    <w:p w14:paraId="78826E55" w14:textId="77777777" w:rsidR="00A82623" w:rsidRDefault="00DA0FEC" w:rsidP="009111E8">
      <w:pPr>
        <w:spacing w:after="0" w:line="259" w:lineRule="auto"/>
        <w:ind w:left="0" w:firstLine="0"/>
      </w:pPr>
      <w:r>
        <w:t xml:space="preserve"> </w:t>
      </w:r>
    </w:p>
    <w:p w14:paraId="3ECFB268" w14:textId="77777777" w:rsidR="00A82623" w:rsidRDefault="00DA0FEC" w:rsidP="009111E8">
      <w:pPr>
        <w:ind w:left="0"/>
      </w:pPr>
      <w:r>
        <w:t xml:space="preserve">6.4. 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40FC1F9D" w14:textId="77777777" w:rsidR="00A82623" w:rsidRDefault="00DA0FEC">
      <w:pPr>
        <w:spacing w:after="0" w:line="259" w:lineRule="auto"/>
        <w:ind w:left="0" w:firstLine="0"/>
        <w:jc w:val="left"/>
      </w:pPr>
      <w:r>
        <w:t xml:space="preserve"> </w:t>
      </w:r>
    </w:p>
    <w:p w14:paraId="2355B017" w14:textId="77777777" w:rsidR="00A82623" w:rsidRDefault="00DA0FEC">
      <w:pPr>
        <w:ind w:left="6"/>
      </w:pPr>
      <w:r>
        <w:t xml:space="preserve">6.5. No decorrer da sessão poderá haver substituição do representante, desde que haja o credenciamento do novo representante na forma do subitem 6.2 deste edital.  </w:t>
      </w:r>
    </w:p>
    <w:p w14:paraId="295124F8" w14:textId="77777777" w:rsidR="00A82623" w:rsidRDefault="00DA0FEC">
      <w:pPr>
        <w:spacing w:after="0" w:line="259" w:lineRule="auto"/>
        <w:ind w:left="0" w:firstLine="0"/>
        <w:jc w:val="left"/>
      </w:pPr>
      <w:r>
        <w:t xml:space="preserve"> </w:t>
      </w:r>
    </w:p>
    <w:p w14:paraId="290403EE" w14:textId="77777777" w:rsidR="00A82623" w:rsidRDefault="00DA0FEC">
      <w:pPr>
        <w:ind w:left="6"/>
      </w:pPr>
      <w:r>
        <w:t xml:space="preserve">6.6. Cada representante credenciado poderá representar apenas um licitante.  </w:t>
      </w:r>
    </w:p>
    <w:p w14:paraId="1A178007" w14:textId="77777777" w:rsidR="00A82623" w:rsidRDefault="00DA0FEC">
      <w:pPr>
        <w:spacing w:after="0" w:line="259" w:lineRule="auto"/>
        <w:ind w:left="0" w:firstLine="0"/>
        <w:jc w:val="left"/>
      </w:pPr>
      <w:r>
        <w:lastRenderedPageBreak/>
        <w:t xml:space="preserve"> </w:t>
      </w:r>
    </w:p>
    <w:p w14:paraId="129759B9" w14:textId="77777777" w:rsidR="00A82623" w:rsidRDefault="00DA0FEC" w:rsidP="009111E8">
      <w:pPr>
        <w:ind w:left="0"/>
      </w:pPr>
      <w:r>
        <w:t xml:space="preserve">6.7. Após o credenciamento serão verificadas a declaração de que trata o subitem 3.2 e a certidão (se for o caso) de que trata o subitem 3.3 deste Edital e em seguida, abertos os envelopes contendo a proposta de preços, com a rubrica pelo Pregoeiro e pelos representantes de todos licitantes. </w:t>
      </w:r>
    </w:p>
    <w:p w14:paraId="5359C521" w14:textId="77777777" w:rsidR="00A82623" w:rsidRDefault="00DA0FEC" w:rsidP="009111E8">
      <w:pPr>
        <w:spacing w:after="0" w:line="259" w:lineRule="auto"/>
        <w:ind w:left="0" w:firstLine="0"/>
        <w:jc w:val="left"/>
      </w:pPr>
      <w:r>
        <w:t xml:space="preserve"> </w:t>
      </w:r>
    </w:p>
    <w:p w14:paraId="35EC624C" w14:textId="77777777" w:rsidR="00A82623" w:rsidRDefault="00DA0FEC" w:rsidP="009111E8">
      <w:pPr>
        <w:pStyle w:val="Ttulo2"/>
        <w:ind w:left="0" w:right="0"/>
      </w:pPr>
      <w:r>
        <w:t xml:space="preserve">7 </w:t>
      </w:r>
      <w:r>
        <w:rPr>
          <w:b w:val="0"/>
        </w:rPr>
        <w:t>-</w:t>
      </w:r>
      <w:r>
        <w:t xml:space="preserve"> DO JULGAMENTO DAS PROPOSTAS, HABILITAÇÃO E DE EVENTUAIS RECURSOS </w:t>
      </w:r>
    </w:p>
    <w:p w14:paraId="4883D93F" w14:textId="77777777" w:rsidR="00A82623" w:rsidRDefault="00DA0FEC" w:rsidP="009111E8">
      <w:pPr>
        <w:ind w:left="0"/>
      </w:pPr>
      <w:r>
        <w:t xml:space="preserve">7.1. O julgamento das propostas de preços e da habilitação, a classificação final e o exame preliminar dos recursos caberão ao Pregoeiro designado para este fim.  </w:t>
      </w:r>
    </w:p>
    <w:p w14:paraId="05322559" w14:textId="77777777" w:rsidR="00A82623" w:rsidRDefault="00DA0FEC" w:rsidP="009111E8">
      <w:pPr>
        <w:spacing w:after="0" w:line="259" w:lineRule="auto"/>
        <w:ind w:left="0" w:firstLine="0"/>
        <w:jc w:val="left"/>
      </w:pPr>
      <w:r>
        <w:t xml:space="preserve"> </w:t>
      </w:r>
    </w:p>
    <w:p w14:paraId="6FCF8A8A" w14:textId="77777777" w:rsidR="00A82623" w:rsidRDefault="00DA0FEC" w:rsidP="009111E8">
      <w:pPr>
        <w:ind w:left="0"/>
      </w:pPr>
      <w:r>
        <w:t xml:space="preserve">7.2 - O Pregoeiro abrirá primeiramente os envelopes contendo as propostas de preços, ocasião em que será procedida à verificação da conformidade das mesmas com os requisitos estabelecidos neste instrumento, com a desclassificação das propostas desconformes com as diretrizes e especificações prescritas neste Edital, em especial as informações constantes no item 4 – DA PROPOSTA, conforme inciso I do art. 48 da Lei de Licitações, bem como aquelas que consignarem preços simbólicos, irrisórios, de valor zero, manifestamente inexequíveis ou excessivos e financeiramente incompatíveis com o objeto da licitação. </w:t>
      </w:r>
    </w:p>
    <w:p w14:paraId="0802CDB7" w14:textId="77777777" w:rsidR="00A82623" w:rsidRDefault="00DA0FEC" w:rsidP="009111E8">
      <w:pPr>
        <w:ind w:left="0"/>
      </w:pPr>
      <w:r>
        <w:t>7.2.1 - Considera-se</w:t>
      </w:r>
      <w:r>
        <w:rPr>
          <w:b/>
        </w:rPr>
        <w:t xml:space="preserve"> </w:t>
      </w:r>
      <w:r>
        <w:t>inexequibilidade</w:t>
      </w:r>
      <w:r>
        <w:rPr>
          <w:b/>
        </w:rPr>
        <w:t xml:space="preserve"> </w:t>
      </w:r>
      <w:r>
        <w:t xml:space="preserve">as propostas que não atenderem o disposto no artigo 48, inciso II, § 1º, da Lei nº 8.666/93 e alterações, presumindo-se incompatíveis com os preços praticados no mercado as propostas que ficarem aquém de 70% (setenta por cento) do menor dos seguintes valores:  </w:t>
      </w:r>
    </w:p>
    <w:p w14:paraId="6E9AA970" w14:textId="567755A9" w:rsidR="00A82623" w:rsidRDefault="009111E8" w:rsidP="009111E8">
      <w:pPr>
        <w:ind w:left="0" w:firstLine="0"/>
      </w:pPr>
      <w:r>
        <w:t xml:space="preserve"> a) </w:t>
      </w:r>
      <w:r w:rsidR="00DA0FEC">
        <w:t xml:space="preserve">média aritmética dos valores das propostas superiores a 50% (cinquenta por cento) do valor orçado pela Administração, ou  </w:t>
      </w:r>
    </w:p>
    <w:p w14:paraId="3E632439" w14:textId="0DE944E2" w:rsidR="00A82623" w:rsidRDefault="009111E8" w:rsidP="009111E8">
      <w:pPr>
        <w:ind w:left="0" w:firstLine="0"/>
      </w:pPr>
      <w:r>
        <w:t xml:space="preserve"> b) </w:t>
      </w:r>
      <w:r w:rsidR="00DA0FEC">
        <w:t xml:space="preserve">valor orçado pela Administração. </w:t>
      </w:r>
    </w:p>
    <w:p w14:paraId="7C718654" w14:textId="44D68876" w:rsidR="00A82623" w:rsidRDefault="00DA0FEC" w:rsidP="009111E8">
      <w:pPr>
        <w:ind w:left="0"/>
      </w:pPr>
      <w:r>
        <w:t xml:space="preserve">7.2.2 </w:t>
      </w:r>
      <w:r w:rsidR="009111E8">
        <w:t>–</w:t>
      </w:r>
      <w:r>
        <w:rPr>
          <w:b/>
        </w:rPr>
        <w:t xml:space="preserve"> </w:t>
      </w:r>
      <w:r>
        <w:t xml:space="preserve">Ressalte-se que, em licitações do tipo menor preço por lote ou menor preço global, a abusividade/inexequibilidade será verificada item a item da Proposta de Preços, desclassificando-se as propostas que apresentem itens abusivos ou inexequíveis, na formação do preço do lote ou global. 7.2.3 </w:t>
      </w:r>
      <w:r w:rsidR="009111E8">
        <w:t>–</w:t>
      </w:r>
      <w:r>
        <w:t xml:space="preserve"> Serão considerados preços manifestamente inexequíveis, aqueles que não venham a ter demonstrado sua viabilidade, através de documentação que comprove que os custos que o compõem são coerentes com os de mercado. </w:t>
      </w:r>
    </w:p>
    <w:p w14:paraId="2A3B4CBD" w14:textId="632E6E19" w:rsidR="00A82623" w:rsidRDefault="00DA0FEC" w:rsidP="009111E8">
      <w:pPr>
        <w:ind w:left="0"/>
      </w:pPr>
      <w:r>
        <w:t xml:space="preserve">7.2.4 </w:t>
      </w:r>
      <w:r w:rsidR="009111E8">
        <w:t>–</w:t>
      </w:r>
      <w:r>
        <w:t xml:space="preserve"> Caso o Pregoeiro verifique que os preços se apresentem manifestamente inexequíveis, concederá ao licitante um prazo razoável para, através de documentação pertinente, demonstrar sua viabilidade. </w:t>
      </w:r>
    </w:p>
    <w:p w14:paraId="3FFBAAD4" w14:textId="77777777" w:rsidR="00A82623" w:rsidRDefault="00DA0FEC" w:rsidP="009111E8">
      <w:pPr>
        <w:ind w:left="0"/>
      </w:pPr>
      <w:r>
        <w:t xml:space="preserve">7.2.5 – Não serão motivos de desclassificação simples omissões que sejam irrelevantes para o atendimento da proposta, que não venham causar prejuízo à Administração e nem firam os direitos dos demais licitantes.  </w:t>
      </w:r>
    </w:p>
    <w:p w14:paraId="34D55B63" w14:textId="77777777" w:rsidR="00A82623" w:rsidRDefault="00DA0FEC" w:rsidP="009111E8">
      <w:pPr>
        <w:spacing w:after="0" w:line="259" w:lineRule="auto"/>
        <w:ind w:left="0" w:firstLine="0"/>
        <w:jc w:val="left"/>
      </w:pPr>
      <w:r>
        <w:t xml:space="preserve"> </w:t>
      </w:r>
    </w:p>
    <w:p w14:paraId="781FACAB" w14:textId="2268A344" w:rsidR="00A82623" w:rsidRDefault="009111E8" w:rsidP="009111E8">
      <w:pPr>
        <w:numPr>
          <w:ilvl w:val="1"/>
          <w:numId w:val="16"/>
        </w:numPr>
        <w:spacing w:after="1" w:line="240" w:lineRule="auto"/>
        <w:ind w:left="0" w:right="-6"/>
        <w:jc w:val="left"/>
      </w:pPr>
      <w:r>
        <w:t>–</w:t>
      </w:r>
      <w:r w:rsidR="00DA0FEC">
        <w:t xml:space="preserve"> No curso da sessão, dentre as propostas que atenderem às exigências constantes do Edital, o autor da oferta de valor mais baixo e os das ofertas com preços de até 10% (dez por cento) superior àquela poderão fazer lances verbais e sucessivos, em valores distintos e decrescentes. </w:t>
      </w:r>
    </w:p>
    <w:p w14:paraId="723015CD" w14:textId="234C334F" w:rsidR="00A82623" w:rsidRDefault="00A82623" w:rsidP="009111E8">
      <w:pPr>
        <w:spacing w:after="0" w:line="259" w:lineRule="auto"/>
        <w:ind w:left="0" w:firstLine="0"/>
        <w:jc w:val="left"/>
      </w:pPr>
    </w:p>
    <w:p w14:paraId="39C15914" w14:textId="1E8A0AC9" w:rsidR="00A82623" w:rsidRDefault="009111E8" w:rsidP="009111E8">
      <w:pPr>
        <w:numPr>
          <w:ilvl w:val="1"/>
          <w:numId w:val="16"/>
        </w:numPr>
        <w:ind w:left="0" w:right="-6"/>
        <w:jc w:val="left"/>
      </w:pPr>
      <w:r>
        <w:t>–</w:t>
      </w:r>
      <w:r w:rsidR="00DA0FEC">
        <w:t xml:space="preserve"> Não havendo pelo menos três ofertas nas condições definidas no item anterior, poderão os autores das melhores propostas, até o máximo de três, oferecerem lances verbais e sucessivos, quaisquer que sejam os preços oferecidos. </w:t>
      </w:r>
    </w:p>
    <w:p w14:paraId="30CC94CA" w14:textId="77777777" w:rsidR="009111E8" w:rsidRDefault="009111E8" w:rsidP="009111E8">
      <w:pPr>
        <w:pStyle w:val="PargrafodaLista"/>
      </w:pPr>
    </w:p>
    <w:p w14:paraId="498314A1" w14:textId="3374E612" w:rsidR="00A82623" w:rsidRDefault="00A82623" w:rsidP="009111E8">
      <w:pPr>
        <w:spacing w:after="0" w:line="259" w:lineRule="auto"/>
        <w:ind w:left="0" w:firstLine="0"/>
        <w:jc w:val="left"/>
      </w:pPr>
    </w:p>
    <w:p w14:paraId="44BB3F74" w14:textId="77777777" w:rsidR="00A82623" w:rsidRDefault="00DA0FEC" w:rsidP="009111E8">
      <w:pPr>
        <w:spacing w:after="1" w:line="240" w:lineRule="auto"/>
        <w:ind w:left="0" w:right="-12"/>
        <w:jc w:val="left"/>
      </w:pPr>
      <w:r>
        <w:t xml:space="preserve">7.5. Na sequência, terá início à etapa de lances verbais, os quais deverão ser formulados pelo valor unitário do item, iniciando-se por aquele que tiver sido classificado com o maior valor e seguindo em ordem decrescente até o menor valor, em rodadas sucessivas, até que não haja mais lances. </w:t>
      </w:r>
    </w:p>
    <w:p w14:paraId="5E7E0C3F" w14:textId="77777777" w:rsidR="00A82623" w:rsidRDefault="00DA0FEC" w:rsidP="009111E8">
      <w:pPr>
        <w:numPr>
          <w:ilvl w:val="2"/>
          <w:numId w:val="15"/>
        </w:numPr>
      </w:pPr>
      <w:r>
        <w:t xml:space="preserve">Caso duas ou mais propostas estejam com preços iguais, a ordem para a etapa de lances verbais será definida por sorteio.  </w:t>
      </w:r>
    </w:p>
    <w:p w14:paraId="24A8B530" w14:textId="77777777" w:rsidR="00A82623" w:rsidRDefault="00DA0FEC" w:rsidP="009111E8">
      <w:pPr>
        <w:numPr>
          <w:ilvl w:val="2"/>
          <w:numId w:val="15"/>
        </w:numPr>
      </w:pPr>
      <w:r>
        <w:lastRenderedPageBreak/>
        <w:t xml:space="preserve">Os lances deverão ter valores distintos e decrescentes em relação ao menor lance anteriormente apresentado.  </w:t>
      </w:r>
    </w:p>
    <w:p w14:paraId="773BC647" w14:textId="77777777" w:rsidR="00A82623" w:rsidRDefault="00DA0FEC" w:rsidP="009111E8">
      <w:pPr>
        <w:numPr>
          <w:ilvl w:val="2"/>
          <w:numId w:val="15"/>
        </w:numPr>
      </w:pPr>
      <w:r>
        <w:t xml:space="preserve">Aquele que renunciar a apresentação de lance na forma do subitem 7.4.2, poderá registrar seu preço final, todavia ficará impedido de participar das próximas rodadas de lances verbais.  </w:t>
      </w:r>
    </w:p>
    <w:p w14:paraId="4B329BCF" w14:textId="0B56C17A" w:rsidR="00A82623" w:rsidRDefault="00DA0FEC" w:rsidP="009111E8">
      <w:pPr>
        <w:ind w:left="0"/>
      </w:pPr>
      <w:r>
        <w:t xml:space="preserve">7.5.4 </w:t>
      </w:r>
      <w:r w:rsidR="009111E8">
        <w:t>– O</w:t>
      </w:r>
      <w:r>
        <w:t xml:space="preserve"> Pregoeiro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 7.5.5. Encerrados os lances verbais pelo desinteresse dos licitantes, as ofertas serão ordenadas pelo critério de menor preço.  </w:t>
      </w:r>
    </w:p>
    <w:p w14:paraId="6F904484" w14:textId="77777777" w:rsidR="00A82623" w:rsidRDefault="00DA0FEC" w:rsidP="009111E8">
      <w:pPr>
        <w:ind w:left="0"/>
      </w:pPr>
      <w:r>
        <w:t xml:space="preserve">7.5.6. Não poderá haver desistência dos lances verbais ofertados, sujeitando-se o licitante desistente às penalidades constantes no subitem 17.1 deste Edital.  </w:t>
      </w:r>
    </w:p>
    <w:p w14:paraId="0CA16083" w14:textId="77777777" w:rsidR="00A82623" w:rsidRDefault="00DA0FEC" w:rsidP="009111E8">
      <w:pPr>
        <w:spacing w:after="0" w:line="259" w:lineRule="auto"/>
        <w:ind w:left="0" w:firstLine="0"/>
        <w:jc w:val="left"/>
      </w:pPr>
      <w:r>
        <w:t xml:space="preserve"> </w:t>
      </w:r>
    </w:p>
    <w:p w14:paraId="26002C13" w14:textId="77777777" w:rsidR="00A82623" w:rsidRDefault="00DA0FEC" w:rsidP="009111E8">
      <w:pPr>
        <w:ind w:left="0"/>
      </w:pPr>
      <w:r>
        <w:t xml:space="preserve">7.6. Imediatamente após a etapa de lances, ocorrendo a participação de microempresa ou empresa de pequeno porte com entrega da certidão prevista no subitem 3.3, o Pregoeiro verificará a ocorrência de eventual empate, nos termos da Lei Complementar nº 123/06.  </w:t>
      </w:r>
    </w:p>
    <w:p w14:paraId="6FA7AE5D" w14:textId="77777777" w:rsidR="00A82623" w:rsidRDefault="00DA0FEC" w:rsidP="009111E8">
      <w:pPr>
        <w:ind w:left="0"/>
      </w:pPr>
      <w:r>
        <w:t xml:space="preserve">7.6.1. É considerado empate quando as propostas apresentadas pelas microempresas e empresas de pequeno porte sejam iguais ou até 5% superiores à proposta melhor classificada não enquadrada como microempresa ou empresa de pequeno porte.  </w:t>
      </w:r>
    </w:p>
    <w:p w14:paraId="0ED92158" w14:textId="77777777" w:rsidR="00A82623" w:rsidRDefault="00DA0FEC" w:rsidP="009111E8">
      <w:pPr>
        <w:spacing w:after="0" w:line="259" w:lineRule="auto"/>
        <w:ind w:left="0" w:firstLine="0"/>
        <w:jc w:val="left"/>
      </w:pPr>
      <w:r>
        <w:t xml:space="preserve"> </w:t>
      </w:r>
    </w:p>
    <w:p w14:paraId="3AE0F4AD" w14:textId="77777777" w:rsidR="00A82623" w:rsidRDefault="00DA0FEC" w:rsidP="009111E8">
      <w:pPr>
        <w:ind w:left="0"/>
      </w:pPr>
      <w:r>
        <w:t xml:space="preserve">7.7. No caso de empate nos termos do subitem 7.6.1, será oportunizado à microempresa ou empresa de pequeno porte melhor classificada apresentar proposta de preço inferior àquela considerada vencedora do certame no prazo máximo de 5 minutos após o encerramento dos lances, sob pena de preclusão, sendo que, exercida a oportunidade a que se refere este subitem, sua proposta será classificada em 1º lugar.  </w:t>
      </w:r>
    </w:p>
    <w:p w14:paraId="6317642B" w14:textId="77777777" w:rsidR="00A82623" w:rsidRDefault="00DA0FEC" w:rsidP="009111E8">
      <w:pPr>
        <w:numPr>
          <w:ilvl w:val="2"/>
          <w:numId w:val="17"/>
        </w:numPr>
        <w:ind w:left="0"/>
      </w:pPr>
      <w:r>
        <w:t xml:space="preserve">Verificando-se valores iguais nas propostas de microempresas e empresas de pequeno porte que estejam enquadradas na situação prevista no subitem 7.6.1, a primeira a apresentar oferta será decidida por sorteio a ser realizado pelo Pregoeiro.  </w:t>
      </w:r>
    </w:p>
    <w:p w14:paraId="136A9EDD" w14:textId="77777777" w:rsidR="00A82623" w:rsidRDefault="00DA0FEC" w:rsidP="009111E8">
      <w:pPr>
        <w:numPr>
          <w:ilvl w:val="2"/>
          <w:numId w:val="17"/>
        </w:numPr>
        <w:ind w:left="0"/>
      </w:pPr>
      <w:r>
        <w:t xml:space="preserve">Caso a microempresa ou empresa de pequeno porte recusar o benefício previsto no subitem 7.7, serão convocadas as remanescentes que porventura se enquadrem na hipótese do subitem </w:t>
      </w:r>
    </w:p>
    <w:p w14:paraId="7C5D4492" w14:textId="68C54428" w:rsidR="00A82623" w:rsidRDefault="009111E8" w:rsidP="009111E8">
      <w:pPr>
        <w:ind w:left="0" w:firstLine="0"/>
      </w:pPr>
      <w:r>
        <w:t>7</w:t>
      </w:r>
      <w:r w:rsidR="00DA0FEC">
        <w:t xml:space="preserve">.1, na ordem classificatória, para o exercício do mesmo direito.  </w:t>
      </w:r>
    </w:p>
    <w:p w14:paraId="211C8F66" w14:textId="77777777" w:rsidR="00A82623" w:rsidRDefault="00DA0FEC" w:rsidP="009111E8">
      <w:pPr>
        <w:ind w:left="0"/>
      </w:pPr>
      <w:r>
        <w:t xml:space="preserve">7.7.3. Não verificada a hipótese prevista no subitem 7.6 ou não exercido o direito previsto no subitem </w:t>
      </w:r>
    </w:p>
    <w:p w14:paraId="5FB6075B" w14:textId="77777777" w:rsidR="00A82623" w:rsidRDefault="00DA0FEC" w:rsidP="009111E8">
      <w:pPr>
        <w:ind w:left="0"/>
      </w:pPr>
      <w:r>
        <w:t xml:space="preserve">7.7, será classificada em 1º lugar a proposta originalmente vencedora do certame.  </w:t>
      </w:r>
    </w:p>
    <w:p w14:paraId="65451CF3" w14:textId="77777777" w:rsidR="00A82623" w:rsidRDefault="00DA0FEC" w:rsidP="009111E8">
      <w:pPr>
        <w:spacing w:after="0" w:line="259" w:lineRule="auto"/>
        <w:ind w:left="0" w:firstLine="0"/>
        <w:jc w:val="left"/>
      </w:pPr>
      <w:r>
        <w:t xml:space="preserve"> </w:t>
      </w:r>
    </w:p>
    <w:p w14:paraId="27748FE3" w14:textId="1D2FF44A" w:rsidR="00A82623" w:rsidRDefault="009111E8" w:rsidP="009111E8">
      <w:pPr>
        <w:ind w:left="0" w:firstLine="0"/>
      </w:pPr>
      <w:r>
        <w:t>7.8</w:t>
      </w:r>
      <w:r w:rsidR="00DA0FEC">
        <w:t xml:space="preserve">Findos os lances verbais e aplicado o critério de desempate nos termos dos subitens 7.6 e 7.7, o Pregoeiro examinará a aceitabilidade do valor apresentado, decidindo motivadamente a respeito.  </w:t>
      </w:r>
    </w:p>
    <w:p w14:paraId="3DC0C9BD" w14:textId="77777777" w:rsidR="00A82623" w:rsidRDefault="00DA0FEC" w:rsidP="009111E8">
      <w:pPr>
        <w:numPr>
          <w:ilvl w:val="2"/>
          <w:numId w:val="18"/>
        </w:numPr>
        <w:ind w:left="0"/>
      </w:pPr>
      <w:r>
        <w:t xml:space="preserve">Nesta etapa, é facultado ao Pregoeiro negociar o preço ofertado diretamente com o representante, visando a sua redução para compatibilização com o orçamento da Administração.  </w:t>
      </w:r>
    </w:p>
    <w:p w14:paraId="28081C12" w14:textId="77777777" w:rsidR="00A82623" w:rsidRDefault="00DA0FEC" w:rsidP="009111E8">
      <w:pPr>
        <w:spacing w:after="0" w:line="259" w:lineRule="auto"/>
        <w:ind w:left="0" w:firstLine="0"/>
        <w:jc w:val="left"/>
      </w:pPr>
      <w:r>
        <w:t xml:space="preserve"> </w:t>
      </w:r>
    </w:p>
    <w:p w14:paraId="5A29B228" w14:textId="368348FC" w:rsidR="00A82623" w:rsidRDefault="009111E8" w:rsidP="009111E8">
      <w:pPr>
        <w:ind w:left="0" w:firstLine="0"/>
      </w:pPr>
      <w:r>
        <w:t>7.9</w:t>
      </w:r>
      <w:r w:rsidR="00DA0FEC">
        <w:t>– Após encerrada a fase dos lances, de todos os itens constantes da licitação, e sendo aceitáveis as propostas de menor preço, será(</w:t>
      </w:r>
      <w:proofErr w:type="spellStart"/>
      <w:r w:rsidR="00DA0FEC">
        <w:t>ão</w:t>
      </w:r>
      <w:proofErr w:type="spellEnd"/>
      <w:r w:rsidR="00DA0FEC">
        <w:t xml:space="preserve">) aberto(s) o(s) envelope(s) contendo a documentação de habilitação do(s) licitante(s) que a tiver(em) formulado as propostas de menor preço, para confirmação das suas condições de habilitação. </w:t>
      </w:r>
    </w:p>
    <w:p w14:paraId="0CA49DA6" w14:textId="77777777" w:rsidR="00A82623" w:rsidRDefault="00DA0FEC" w:rsidP="009111E8">
      <w:pPr>
        <w:spacing w:after="0" w:line="259" w:lineRule="auto"/>
        <w:ind w:left="0" w:firstLine="0"/>
        <w:jc w:val="left"/>
      </w:pPr>
      <w:r>
        <w:t xml:space="preserve"> </w:t>
      </w:r>
    </w:p>
    <w:p w14:paraId="2240991C" w14:textId="35219808" w:rsidR="00A82623" w:rsidRDefault="009111E8" w:rsidP="009111E8">
      <w:pPr>
        <w:ind w:left="0" w:firstLine="0"/>
      </w:pPr>
      <w:r>
        <w:t>7.10</w:t>
      </w:r>
      <w:r w:rsidR="00DA0FEC">
        <w:t xml:space="preserve">Serão inabilitados os licitantes cuja documentação não atender às exigências deste edital.  </w:t>
      </w:r>
    </w:p>
    <w:p w14:paraId="233E9CAB" w14:textId="77777777" w:rsidR="00A82623" w:rsidRDefault="00DA0FEC" w:rsidP="009111E8">
      <w:pPr>
        <w:numPr>
          <w:ilvl w:val="2"/>
          <w:numId w:val="18"/>
        </w:numPr>
        <w:ind w:left="0"/>
      </w:pPr>
      <w:r>
        <w:t xml:space="preserve">As microempresas e empresas de pequeno porte que apresentarem a certidão constante do subitem 3.3, poderão sanar eventual restrição nos documentos de regularidade fiscal como condição para a assinatura do contrato, na forma da Lei Complementar nº 123/06.  </w:t>
      </w:r>
    </w:p>
    <w:p w14:paraId="340D0943" w14:textId="77777777" w:rsidR="00A82623" w:rsidRDefault="00DA0FEC" w:rsidP="009111E8">
      <w:pPr>
        <w:spacing w:after="0" w:line="259" w:lineRule="auto"/>
        <w:ind w:left="0" w:firstLine="0"/>
        <w:jc w:val="left"/>
      </w:pPr>
      <w:r>
        <w:t xml:space="preserve"> </w:t>
      </w:r>
    </w:p>
    <w:p w14:paraId="73293191" w14:textId="096209A8" w:rsidR="00A82623" w:rsidRDefault="009111E8" w:rsidP="009111E8">
      <w:pPr>
        <w:spacing w:line="250" w:lineRule="auto"/>
        <w:ind w:left="0" w:firstLine="0"/>
      </w:pPr>
      <w:r>
        <w:lastRenderedPageBreak/>
        <w:t>7.11</w:t>
      </w:r>
      <w:r w:rsidR="00DA0FEC">
        <w:t xml:space="preserve">Caso não for aceita a proposta vencedora ou se o licitante não atender as exigências do edital, o Pregoeiro examinará as ofertas subsequentes, na ordem de classificação, até a apuração de uma proposta que atenda a todas as exigências, sem prejuízo do disposto no subitem 7.8.1.  </w:t>
      </w:r>
    </w:p>
    <w:p w14:paraId="0E5F8CE7" w14:textId="77777777" w:rsidR="00A82623" w:rsidRDefault="00DA0FEC">
      <w:pPr>
        <w:spacing w:after="0" w:line="259" w:lineRule="auto"/>
        <w:ind w:left="0" w:firstLine="0"/>
        <w:jc w:val="left"/>
      </w:pPr>
      <w:r>
        <w:t xml:space="preserve"> </w:t>
      </w:r>
    </w:p>
    <w:p w14:paraId="02AD2BE6" w14:textId="4146582B" w:rsidR="00A82623" w:rsidRDefault="009111E8" w:rsidP="009111E8">
      <w:pPr>
        <w:ind w:left="0" w:firstLine="0"/>
      </w:pPr>
      <w:r>
        <w:t xml:space="preserve">7.9 </w:t>
      </w:r>
      <w:r w:rsidR="00DA0FEC">
        <w:t xml:space="preserve">Ultrapassada a fase de habilitação, será declarado o vencedor do certame.  </w:t>
      </w:r>
    </w:p>
    <w:p w14:paraId="4879CFF3" w14:textId="77777777" w:rsidR="00A82623" w:rsidRDefault="00DA0FEC" w:rsidP="009111E8">
      <w:pPr>
        <w:numPr>
          <w:ilvl w:val="2"/>
          <w:numId w:val="18"/>
        </w:numPr>
        <w:ind w:left="0"/>
      </w:pPr>
      <w:r>
        <w:t xml:space="preserve">No caso de necessidade de apresentação de planilha da composição dos preços, o Pregoeiro poderá fixar o prazo de 24 horas para que o vencedor apresente o documento, devidamente ajustado ao lance vencedor. </w:t>
      </w:r>
    </w:p>
    <w:p w14:paraId="042B7C5E" w14:textId="77777777" w:rsidR="00A82623" w:rsidRDefault="00DA0FEC" w:rsidP="009111E8">
      <w:pPr>
        <w:spacing w:after="0" w:line="259" w:lineRule="auto"/>
        <w:ind w:left="0" w:firstLine="0"/>
        <w:jc w:val="left"/>
      </w:pPr>
      <w:r>
        <w:t xml:space="preserve"> </w:t>
      </w:r>
    </w:p>
    <w:p w14:paraId="134ED986" w14:textId="7A6A40FE" w:rsidR="00A82623" w:rsidRDefault="009111E8" w:rsidP="009111E8">
      <w:pPr>
        <w:ind w:left="0" w:firstLine="0"/>
      </w:pPr>
      <w:r>
        <w:t xml:space="preserve">7.10 </w:t>
      </w:r>
      <w:r w:rsidR="00DA0FEC">
        <w:t xml:space="preserve">Após declarado o vencedor, qualquer licitante poderá, sob pena de preclusão, manifestar imediata, formal e motivadamente sua intenção de recorrer, quando será aberto o prazo de 3 dias úteis para apresentação das razões do recurso, ficando desde logo, os demais licitantes intimados para prestar as contrarrazões em igual prazo, que começará a correr do término do prazo do recorrente, sendo-lhes assegurada vista imediata dos autos.  </w:t>
      </w:r>
    </w:p>
    <w:p w14:paraId="52FBA612" w14:textId="77777777" w:rsidR="00A82623" w:rsidRDefault="00DA0FEC" w:rsidP="009111E8">
      <w:pPr>
        <w:spacing w:after="0" w:line="259" w:lineRule="auto"/>
        <w:ind w:left="0" w:firstLine="0"/>
        <w:jc w:val="left"/>
      </w:pPr>
      <w:r>
        <w:t xml:space="preserve"> </w:t>
      </w:r>
    </w:p>
    <w:p w14:paraId="1B1EE9D1" w14:textId="0DFBA5ED" w:rsidR="00A82623" w:rsidRDefault="009111E8" w:rsidP="009111E8">
      <w:pPr>
        <w:ind w:left="0" w:firstLine="0"/>
      </w:pPr>
      <w:r>
        <w:t xml:space="preserve">7.11. </w:t>
      </w:r>
      <w:r w:rsidR="00DA0FEC">
        <w:t xml:space="preserve">As razões e contrarrazões dos recursos deverão ser dirigidas ao Pregoeiro do Pregão Presencial Nº </w:t>
      </w:r>
      <w:r w:rsidR="00373962">
        <w:t>07/</w:t>
      </w:r>
      <w:r w:rsidR="00616F3E">
        <w:t>2021,</w:t>
      </w:r>
      <w:r w:rsidR="00DA0FEC">
        <w:t xml:space="preserve"> protocolado pelo interessado no Prefeitura Municipal de Calmon, na </w:t>
      </w:r>
      <w:r w:rsidR="00616F3E">
        <w:t xml:space="preserve">Ruan Miguel </w:t>
      </w:r>
      <w:proofErr w:type="spellStart"/>
      <w:r w:rsidR="00616F3E">
        <w:t>Dzumann</w:t>
      </w:r>
      <w:proofErr w:type="spellEnd"/>
      <w:r w:rsidR="00DA0FEC">
        <w:t xml:space="preserve">, nº </w:t>
      </w:r>
      <w:r w:rsidR="00616F3E">
        <w:t>315</w:t>
      </w:r>
      <w:r w:rsidR="00DA0FEC">
        <w:t xml:space="preserve">, Centro, Calmon/SC.  </w:t>
      </w:r>
    </w:p>
    <w:p w14:paraId="0BFCB246" w14:textId="77777777" w:rsidR="00A82623" w:rsidRDefault="00DA0FEC" w:rsidP="009111E8">
      <w:pPr>
        <w:spacing w:after="0" w:line="259" w:lineRule="auto"/>
        <w:ind w:left="0" w:firstLine="0"/>
        <w:jc w:val="left"/>
      </w:pPr>
      <w:r>
        <w:t xml:space="preserve"> </w:t>
      </w:r>
    </w:p>
    <w:p w14:paraId="784FD582" w14:textId="5FB314B6" w:rsidR="00A82623" w:rsidRDefault="009111E8" w:rsidP="009111E8">
      <w:pPr>
        <w:ind w:left="0" w:firstLine="0"/>
      </w:pPr>
      <w:r>
        <w:t>7.12.</w:t>
      </w:r>
      <w:r w:rsidR="00616F3E">
        <w:t xml:space="preserve"> </w:t>
      </w:r>
      <w:r w:rsidR="00DA0FEC">
        <w:t xml:space="preserve">Recebido o recurso, o Pregoeiro poderá reconsiderar sua decisão ou remeter o processo devidamente informados para a autoridade superior para deliberação.  </w:t>
      </w:r>
    </w:p>
    <w:p w14:paraId="29BED144" w14:textId="77777777" w:rsidR="00A82623" w:rsidRDefault="00DA0FEC" w:rsidP="009111E8">
      <w:pPr>
        <w:spacing w:after="0" w:line="259" w:lineRule="auto"/>
        <w:ind w:left="0" w:firstLine="0"/>
        <w:jc w:val="left"/>
      </w:pPr>
      <w:r>
        <w:t xml:space="preserve"> </w:t>
      </w:r>
    </w:p>
    <w:p w14:paraId="186EED0E" w14:textId="750FE965" w:rsidR="00A82623" w:rsidRDefault="009111E8" w:rsidP="009111E8">
      <w:pPr>
        <w:ind w:left="0" w:firstLine="0"/>
      </w:pPr>
      <w:r>
        <w:t>7.13.</w:t>
      </w:r>
      <w:r w:rsidR="00DA0FEC">
        <w:t xml:space="preserve">O resultado final da licitação será publicado no site do Município, disponível na internet no endereço </w:t>
      </w:r>
      <w:hyperlink r:id="rId7">
        <w:r w:rsidR="00DA0FEC">
          <w:rPr>
            <w:color w:val="0563C1"/>
            <w:u w:val="single" w:color="0563C1"/>
          </w:rPr>
          <w:t>www.ca</w:t>
        </w:r>
        <w:r w:rsidR="00616F3E">
          <w:rPr>
            <w:color w:val="0563C1"/>
            <w:u w:val="single" w:color="0563C1"/>
          </w:rPr>
          <w:t>lmon</w:t>
        </w:r>
        <w:r w:rsidR="00DA0FEC">
          <w:rPr>
            <w:color w:val="0563C1"/>
            <w:u w:val="single" w:color="0563C1"/>
          </w:rPr>
          <w:t>.sc.gov.br</w:t>
        </w:r>
      </w:hyperlink>
      <w:hyperlink r:id="rId8">
        <w:r w:rsidR="00DA0FEC">
          <w:t>.</w:t>
        </w:r>
      </w:hyperlink>
      <w:r w:rsidR="00DA0FEC">
        <w:t xml:space="preserve">  </w:t>
      </w:r>
    </w:p>
    <w:p w14:paraId="7288F345" w14:textId="77777777" w:rsidR="00A82623" w:rsidRDefault="00DA0FEC" w:rsidP="009111E8">
      <w:pPr>
        <w:spacing w:after="0" w:line="259" w:lineRule="auto"/>
        <w:ind w:left="0" w:firstLine="0"/>
        <w:jc w:val="left"/>
      </w:pPr>
      <w:r>
        <w:t xml:space="preserve"> </w:t>
      </w:r>
    </w:p>
    <w:p w14:paraId="0AE99F52" w14:textId="7894EA37" w:rsidR="00A82623" w:rsidRDefault="009111E8" w:rsidP="009111E8">
      <w:pPr>
        <w:ind w:left="0" w:firstLine="0"/>
      </w:pPr>
      <w:r>
        <w:t>7.14.</w:t>
      </w:r>
      <w:r w:rsidR="00616F3E">
        <w:t xml:space="preserve"> </w:t>
      </w:r>
      <w:r w:rsidR="00DA0FEC">
        <w:t xml:space="preserve">Poderá o Pregoeiro, caso julgue conveniente, suspender os trabalhos durante a sessão de abertura dos envelopes e julgamento para diligências ou outras providências, devendo neste caso, informar a data e horário de reabertura.  </w:t>
      </w:r>
    </w:p>
    <w:p w14:paraId="3F91CD01" w14:textId="77777777" w:rsidR="00A82623" w:rsidRDefault="00DA0FEC" w:rsidP="009111E8">
      <w:pPr>
        <w:spacing w:after="0" w:line="259" w:lineRule="auto"/>
        <w:ind w:left="0" w:firstLine="0"/>
        <w:jc w:val="left"/>
      </w:pPr>
      <w:r>
        <w:t xml:space="preserve"> </w:t>
      </w:r>
    </w:p>
    <w:p w14:paraId="57726C63" w14:textId="03EA486E" w:rsidR="00A82623" w:rsidRDefault="009111E8" w:rsidP="009111E8">
      <w:pPr>
        <w:ind w:left="0" w:firstLine="0"/>
      </w:pPr>
      <w:r>
        <w:t>7.15.</w:t>
      </w:r>
      <w:r w:rsidR="00616F3E">
        <w:t xml:space="preserve"> </w:t>
      </w:r>
      <w:r w:rsidR="00DA0FEC">
        <w:t xml:space="preserve">No caso de o adjudicatário decair do direito de executar o objeto licitado, o Município de Calmon poderá revogar esta licitação, ou convocar os licitantes remanescentes, na ordem de classificação, para contratar, em igual prazo e nas mesmas condições propostas pelo primeiro classificado.  </w:t>
      </w:r>
    </w:p>
    <w:p w14:paraId="5BB507AD" w14:textId="77777777" w:rsidR="00A82623" w:rsidRDefault="00DA0FEC" w:rsidP="009111E8">
      <w:pPr>
        <w:spacing w:after="0" w:line="259" w:lineRule="auto"/>
        <w:ind w:left="0" w:firstLine="0"/>
        <w:jc w:val="left"/>
      </w:pPr>
      <w:r>
        <w:t xml:space="preserve"> </w:t>
      </w:r>
    </w:p>
    <w:p w14:paraId="4AF45F66" w14:textId="4DE94E98" w:rsidR="00A82623" w:rsidRDefault="009111E8" w:rsidP="009111E8">
      <w:pPr>
        <w:ind w:left="0" w:firstLine="0"/>
      </w:pPr>
      <w:r>
        <w:t>7.16.</w:t>
      </w:r>
      <w:r w:rsidR="00616F3E">
        <w:t xml:space="preserve"> </w:t>
      </w:r>
      <w:r w:rsidR="00DA0FEC">
        <w:t xml:space="preserve">Da sessão de abertura dos envelopes e julgamento lavrar-se-á ata circunstanciada, na qual serão registradas as ocorrências. A ata deverá ser assinada pelo Pregoeiro e pelos representantes dos licitantes presentes. </w:t>
      </w:r>
    </w:p>
    <w:p w14:paraId="1BFCA6F2" w14:textId="77777777" w:rsidR="00A82623" w:rsidRDefault="00DA0FEC" w:rsidP="009111E8">
      <w:pPr>
        <w:spacing w:after="0" w:line="259" w:lineRule="auto"/>
        <w:ind w:left="0" w:firstLine="0"/>
        <w:jc w:val="left"/>
      </w:pPr>
      <w:r>
        <w:t xml:space="preserve"> </w:t>
      </w:r>
    </w:p>
    <w:p w14:paraId="469D520D" w14:textId="0A7904A0" w:rsidR="00A82623" w:rsidRDefault="009111E8" w:rsidP="009111E8">
      <w:pPr>
        <w:ind w:left="0" w:firstLine="0"/>
      </w:pPr>
      <w:r>
        <w:t>7.17.</w:t>
      </w:r>
      <w:r w:rsidR="00616F3E">
        <w:t xml:space="preserve"> </w:t>
      </w:r>
      <w:r w:rsidR="00DA0FEC">
        <w:t xml:space="preserve">Os envelopes de habilitação dos licitantes perdedores ficarão de posse do Pregoeiro até o adimplemento das obrigações contratuais, quando serão inutilizados. </w:t>
      </w:r>
    </w:p>
    <w:p w14:paraId="1C61A925" w14:textId="77777777" w:rsidR="00A82623" w:rsidRDefault="00DA0FEC" w:rsidP="009111E8">
      <w:pPr>
        <w:spacing w:after="0" w:line="259" w:lineRule="auto"/>
        <w:ind w:left="0" w:firstLine="0"/>
        <w:jc w:val="left"/>
      </w:pPr>
      <w:r>
        <w:rPr>
          <w:b/>
        </w:rPr>
        <w:t xml:space="preserve"> </w:t>
      </w:r>
    </w:p>
    <w:p w14:paraId="69A2C3E9" w14:textId="77777777" w:rsidR="00A82623" w:rsidRDefault="00DA0FEC" w:rsidP="009111E8">
      <w:pPr>
        <w:pStyle w:val="Ttulo2"/>
        <w:ind w:left="0" w:right="0"/>
      </w:pPr>
      <w:r>
        <w:t xml:space="preserve">8 </w:t>
      </w:r>
      <w:r>
        <w:rPr>
          <w:b w:val="0"/>
        </w:rPr>
        <w:t>-</w:t>
      </w:r>
      <w:r>
        <w:t xml:space="preserve"> DOS CRITÉRIOS DE JULGAMENTO E ADJUDICAÇÃO </w:t>
      </w:r>
    </w:p>
    <w:p w14:paraId="2442A8D3" w14:textId="77777777" w:rsidR="00A82623" w:rsidRDefault="00DA0FEC" w:rsidP="009111E8">
      <w:pPr>
        <w:ind w:left="0"/>
      </w:pPr>
      <w:r>
        <w:t xml:space="preserve">8.1 - A presente Licitação será adjudicada à licitante que apresentar proposta de </w:t>
      </w:r>
      <w:r>
        <w:rPr>
          <w:b/>
        </w:rPr>
        <w:t>MENOR PREÇO POR ITEM,</w:t>
      </w:r>
      <w:r>
        <w:t xml:space="preserve"> desde que atendidas às exigências deste Edital. </w:t>
      </w:r>
    </w:p>
    <w:p w14:paraId="2C535EB3" w14:textId="77777777" w:rsidR="00A82623" w:rsidRDefault="00DA0FEC" w:rsidP="009111E8">
      <w:pPr>
        <w:spacing w:after="0" w:line="259" w:lineRule="auto"/>
        <w:ind w:left="0" w:firstLine="0"/>
        <w:jc w:val="left"/>
      </w:pPr>
      <w:r>
        <w:t xml:space="preserve"> </w:t>
      </w:r>
    </w:p>
    <w:p w14:paraId="1564CDC6" w14:textId="77777777" w:rsidR="00A82623" w:rsidRDefault="00DA0FEC" w:rsidP="009111E8">
      <w:pPr>
        <w:ind w:left="0"/>
      </w:pPr>
      <w:r>
        <w:t xml:space="preserve">8.2 - Após o julgamento definitivo das propostas de preços, de eventuais recursos, classificação final e adjudicação do objeto ao vencedor, o Pregoeiro encaminhará o processo licitatório para homologação pela autoridade competente. </w:t>
      </w:r>
    </w:p>
    <w:p w14:paraId="5736E91D" w14:textId="77777777" w:rsidR="00A82623" w:rsidRDefault="00DA0FEC" w:rsidP="009111E8">
      <w:pPr>
        <w:spacing w:after="0" w:line="259" w:lineRule="auto"/>
        <w:ind w:left="0" w:firstLine="0"/>
        <w:jc w:val="left"/>
      </w:pPr>
      <w:r>
        <w:rPr>
          <w:b/>
        </w:rPr>
        <w:t xml:space="preserve"> </w:t>
      </w:r>
    </w:p>
    <w:p w14:paraId="7099E29C" w14:textId="77777777" w:rsidR="00A82623" w:rsidRDefault="00DA0FEC" w:rsidP="009111E8">
      <w:pPr>
        <w:pStyle w:val="Ttulo2"/>
        <w:ind w:left="0" w:right="0"/>
      </w:pPr>
      <w:r>
        <w:lastRenderedPageBreak/>
        <w:t xml:space="preserve">9 – DA IMPUGNAÇÃO DO EDITAL </w:t>
      </w:r>
    </w:p>
    <w:p w14:paraId="5A977C26" w14:textId="78BB51C0" w:rsidR="00A82623" w:rsidRDefault="00DA0FEC" w:rsidP="009111E8">
      <w:pPr>
        <w:ind w:left="0"/>
      </w:pPr>
      <w:r>
        <w:t xml:space="preserve">9.1 - As impugnações ao ato convocatório do pregão e pedidos de esclarecimentos serão recebidas até 02 (dois) dias úteis, antes da data designada para a realização do Pregão, não sendo computado para a contagem do referido prazo a data fixada para o fim do recebimento das propostas, apontando de forma clara e objetiva as falhas e/ou irregularidades que entende viciarem o mesmo, através do </w:t>
      </w:r>
      <w:r w:rsidR="00616F3E">
        <w:t>e-mail: licita@calmon.sc.gov.br</w:t>
      </w:r>
    </w:p>
    <w:p w14:paraId="008292DA" w14:textId="77777777" w:rsidR="00A82623" w:rsidRDefault="00DA0FEC">
      <w:pPr>
        <w:spacing w:after="0" w:line="259" w:lineRule="auto"/>
        <w:ind w:left="0" w:firstLine="0"/>
        <w:jc w:val="left"/>
      </w:pPr>
      <w:r>
        <w:t xml:space="preserve"> </w:t>
      </w:r>
    </w:p>
    <w:p w14:paraId="2C486EE4" w14:textId="77777777" w:rsidR="00A82623" w:rsidRDefault="00DA0FEC">
      <w:pPr>
        <w:ind w:left="6"/>
      </w:pPr>
      <w:r>
        <w:t xml:space="preserve">9.2 – Caberá ao Pregoeiro decidir, no prazo de 02 (dois) dias úteis, sobre a impugnação interposta. </w:t>
      </w:r>
    </w:p>
    <w:p w14:paraId="71D2F56C" w14:textId="77777777" w:rsidR="00A82623" w:rsidRDefault="00DA0FEC">
      <w:pPr>
        <w:spacing w:after="0" w:line="259" w:lineRule="auto"/>
        <w:ind w:left="0" w:firstLine="0"/>
        <w:jc w:val="left"/>
      </w:pPr>
      <w:r>
        <w:t xml:space="preserve"> </w:t>
      </w:r>
    </w:p>
    <w:p w14:paraId="451E1859" w14:textId="77777777" w:rsidR="00A82623" w:rsidRDefault="00DA0FEC">
      <w:pPr>
        <w:ind w:left="6"/>
      </w:pPr>
      <w:r>
        <w:t xml:space="preserve">9.3 – Se procedente e acolhida a impugnação do Edital, seus vícios serão sanados e nova data será designada para a realização do certame.   </w:t>
      </w:r>
    </w:p>
    <w:p w14:paraId="2E98E3FA" w14:textId="77777777" w:rsidR="00A82623" w:rsidRDefault="00DA0FEC">
      <w:pPr>
        <w:spacing w:after="0" w:line="259" w:lineRule="auto"/>
        <w:ind w:left="0" w:firstLine="0"/>
        <w:jc w:val="left"/>
      </w:pPr>
      <w:r>
        <w:rPr>
          <w:b/>
        </w:rPr>
        <w:t xml:space="preserve"> </w:t>
      </w:r>
    </w:p>
    <w:p w14:paraId="3A6EB8E6" w14:textId="2919D98D" w:rsidR="00A82623" w:rsidRDefault="00DA0FEC">
      <w:pPr>
        <w:ind w:left="6"/>
      </w:pPr>
      <w:r>
        <w:t xml:space="preserve">9.4 - As respostas às impugnações e esclarecimentos serão disponibilizadas no prazo de 02 (dois) dias úteis, contados da data de recebimento da impugnação e ficarão disponíveis para todos os interessados no endereço eletrônico: </w:t>
      </w:r>
      <w:hyperlink r:id="rId9" w:history="1">
        <w:r w:rsidR="00616F3E" w:rsidRPr="0032753F">
          <w:rPr>
            <w:rStyle w:val="Hyperlink"/>
            <w:b/>
          </w:rPr>
          <w:t>www.calmon.sc.gov.br</w:t>
        </w:r>
      </w:hyperlink>
      <w:hyperlink r:id="rId10">
        <w:r>
          <w:t>.</w:t>
        </w:r>
      </w:hyperlink>
      <w:r>
        <w:t xml:space="preserve"> </w:t>
      </w:r>
    </w:p>
    <w:p w14:paraId="44B8298B" w14:textId="77777777" w:rsidR="00A82623" w:rsidRDefault="00DA0FEC">
      <w:pPr>
        <w:spacing w:after="0" w:line="259" w:lineRule="auto"/>
        <w:ind w:left="0" w:firstLine="0"/>
        <w:jc w:val="left"/>
      </w:pPr>
      <w:r>
        <w:rPr>
          <w:b/>
        </w:rPr>
        <w:t xml:space="preserve"> </w:t>
      </w:r>
    </w:p>
    <w:p w14:paraId="681E991A" w14:textId="77777777" w:rsidR="00A82623" w:rsidRDefault="00DA0FEC">
      <w:pPr>
        <w:pStyle w:val="Ttulo2"/>
        <w:ind w:left="-5" w:right="0"/>
      </w:pPr>
      <w:r>
        <w:t xml:space="preserve">10 – DA ATA DE REGISTRO DE PREÇOS </w:t>
      </w:r>
    </w:p>
    <w:p w14:paraId="78E471F4" w14:textId="77777777" w:rsidR="00A82623" w:rsidRDefault="00DA0FEC">
      <w:pPr>
        <w:ind w:left="6"/>
      </w:pPr>
      <w:r>
        <w:t xml:space="preserve">10.1 - As obrigações decorrentes da prestação dos serviços constantes no Registro de Preços a serem firmadas entre a Administração e o fornecedor, serão formalizadas através da Ata de Registro de Preços, sendo que o prazo de validade será de 12 (doze) meses oficiais, contados da assinatura da Ata de Registro de Preços. </w:t>
      </w:r>
    </w:p>
    <w:p w14:paraId="6EF492FA" w14:textId="77777777" w:rsidR="00A82623" w:rsidRDefault="00DA0FEC">
      <w:pPr>
        <w:spacing w:after="0" w:line="259" w:lineRule="auto"/>
        <w:ind w:left="0" w:firstLine="0"/>
        <w:jc w:val="left"/>
      </w:pPr>
      <w:r>
        <w:t xml:space="preserve"> </w:t>
      </w:r>
    </w:p>
    <w:p w14:paraId="37B76C0B" w14:textId="77777777" w:rsidR="00A82623" w:rsidRDefault="00DA0FEC">
      <w:pPr>
        <w:ind w:left="6"/>
      </w:pPr>
      <w:r>
        <w:t xml:space="preserve">10.2 - Homologada a licitação será formalizada a Ata de Registro de Preços de cada item, com o fornecedor primeiro classificado e, se for o caso, com os demais classificados que aceitarem fornecer pelo preço do primeiro, obedecida à ordem de classificação, ou a critério da Administração, registrar o preço cotado pelas demais licitantes, de conformidade com o disposto no Decreto Municipal nº 8.361/19. </w:t>
      </w:r>
    </w:p>
    <w:p w14:paraId="12B8B924" w14:textId="77777777" w:rsidR="00A82623" w:rsidRDefault="00DA0FEC">
      <w:pPr>
        <w:spacing w:after="0" w:line="259" w:lineRule="auto"/>
        <w:ind w:left="0" w:firstLine="0"/>
        <w:jc w:val="left"/>
      </w:pPr>
      <w:r>
        <w:t xml:space="preserve"> </w:t>
      </w:r>
    </w:p>
    <w:p w14:paraId="53A35712" w14:textId="77777777" w:rsidR="00A82623" w:rsidRDefault="00DA0FEC">
      <w:pPr>
        <w:ind w:left="6"/>
      </w:pPr>
      <w:r>
        <w:t>10.3 - O(s) fornecedor(es) classificado(s), será(</w:t>
      </w:r>
      <w:proofErr w:type="spellStart"/>
      <w:r>
        <w:t>ão</w:t>
      </w:r>
      <w:proofErr w:type="spellEnd"/>
      <w:r>
        <w:t xml:space="preserve">) convocado(s) a firmar a Ata de Registro de Preços no prazo de 03 (três) dias úteis após a NOTIFICAÇÃO, devendo o proponente manter-se nas mesmas condições da habilitação quanto à regularidade fiscal. </w:t>
      </w:r>
    </w:p>
    <w:p w14:paraId="3C5021D5" w14:textId="77777777" w:rsidR="00A82623" w:rsidRDefault="00DA0FEC">
      <w:pPr>
        <w:ind w:left="6"/>
      </w:pPr>
      <w:r>
        <w:t xml:space="preserve">10.3.1 - O prazo poderá ser prorrogado uma vez, por igual período, quando, durante o seu transcurso, for solicitado por um dos fornecedores convocados, desde que ocorra motivo justificado e aceito pela Secretaria Municipal de Administração. </w:t>
      </w:r>
    </w:p>
    <w:p w14:paraId="692ECF7A" w14:textId="77777777" w:rsidR="00A82623" w:rsidRDefault="00DA0FEC">
      <w:pPr>
        <w:ind w:left="6"/>
      </w:pPr>
      <w:r>
        <w:t xml:space="preserve">10.3.2 </w:t>
      </w:r>
      <w:proofErr w:type="gramStart"/>
      <w:r>
        <w:t>-  Na</w:t>
      </w:r>
      <w:proofErr w:type="gramEnd"/>
      <w:r>
        <w:t xml:space="preserve"> hipótese de a empresa adjudicatária não atender a condição acima ou se recusar a assinar a Ata de Registro de Preços e não apresentar justificativa porque não o fez, decairá o direito à contratação, e aplicar-se-á o disposto no Artigo 4º, Incisos XXIII e XVI, da Lei nº. 10.520/02.  </w:t>
      </w:r>
    </w:p>
    <w:p w14:paraId="43DA7920" w14:textId="77777777" w:rsidR="00A82623" w:rsidRDefault="00DA0FEC">
      <w:pPr>
        <w:spacing w:after="0" w:line="259" w:lineRule="auto"/>
        <w:ind w:left="0" w:firstLine="0"/>
        <w:jc w:val="left"/>
      </w:pPr>
      <w:r>
        <w:t xml:space="preserve"> </w:t>
      </w:r>
    </w:p>
    <w:p w14:paraId="2F65997E" w14:textId="77777777" w:rsidR="00A82623" w:rsidRDefault="00DA0FEC">
      <w:pPr>
        <w:ind w:left="6"/>
      </w:pPr>
      <w:r>
        <w:t xml:space="preserve">10.4. Ao assinar a Ata de Registro de Preços, e eventualmente o termo contratual e/ou Autorização de Fornecimento (AF), a proponente vencedora obriga-se a fornecer os bens registrados, conforme especificações e condições contidas na Ata de Registro de Preços, no Edital e seus anexos, e também na proposta apresentada. </w:t>
      </w:r>
    </w:p>
    <w:p w14:paraId="67BE3A95" w14:textId="77777777" w:rsidR="00A82623" w:rsidRDefault="00DA0FEC">
      <w:pPr>
        <w:spacing w:after="0" w:line="259" w:lineRule="auto"/>
        <w:ind w:left="0" w:firstLine="0"/>
        <w:jc w:val="left"/>
      </w:pPr>
      <w:r>
        <w:t xml:space="preserve"> </w:t>
      </w:r>
    </w:p>
    <w:p w14:paraId="07DA4EBC" w14:textId="77777777" w:rsidR="00A82623" w:rsidRDefault="00DA0FEC">
      <w:pPr>
        <w:ind w:left="6"/>
      </w:pPr>
      <w:r>
        <w:t xml:space="preserve">10.5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5D0B2549" w14:textId="77777777" w:rsidR="00A82623" w:rsidRDefault="00DA0FEC">
      <w:pPr>
        <w:spacing w:after="0" w:line="259" w:lineRule="auto"/>
        <w:ind w:left="0" w:firstLine="0"/>
        <w:jc w:val="left"/>
      </w:pPr>
      <w:r>
        <w:t xml:space="preserve"> </w:t>
      </w:r>
    </w:p>
    <w:p w14:paraId="0FA25B0E" w14:textId="77777777" w:rsidR="00A82623" w:rsidRDefault="00DA0FEC">
      <w:pPr>
        <w:ind w:left="6"/>
      </w:pPr>
      <w:r>
        <w:t xml:space="preserve">10.6 – A existência de preços registrados não obriga a Administração a firmar as contratações que deles poderão advir, facultando-se a realização de licitação específica para a aquisição pretendida, </w:t>
      </w:r>
      <w:r>
        <w:lastRenderedPageBreak/>
        <w:t xml:space="preserve">sendo assegurado ao beneficiário do registro a preferência de fornecimento em igualdade de condições. </w:t>
      </w:r>
    </w:p>
    <w:p w14:paraId="628BF363" w14:textId="77777777" w:rsidR="00A82623" w:rsidRDefault="00DA0FEC">
      <w:pPr>
        <w:spacing w:after="0" w:line="259" w:lineRule="auto"/>
        <w:ind w:left="0" w:firstLine="0"/>
        <w:jc w:val="left"/>
      </w:pPr>
      <w:r>
        <w:t xml:space="preserve"> </w:t>
      </w:r>
    </w:p>
    <w:p w14:paraId="2E050BDC" w14:textId="3624E84F" w:rsidR="00A82623" w:rsidRDefault="00DA0FEC">
      <w:pPr>
        <w:ind w:left="6"/>
      </w:pPr>
      <w:r>
        <w:t xml:space="preserve">10.7 – A administração da Ata de Registro de Preços decorrente deste Pregão caberá ao Departamento de Compras do Município de Calmon, a quem caberá a formalização dos pedidos de fornecimento. </w:t>
      </w:r>
    </w:p>
    <w:p w14:paraId="12A4CA2C" w14:textId="77777777" w:rsidR="00A82623" w:rsidRDefault="00DA0FEC">
      <w:pPr>
        <w:spacing w:after="0" w:line="259" w:lineRule="auto"/>
        <w:ind w:left="0" w:firstLine="0"/>
        <w:jc w:val="left"/>
      </w:pPr>
      <w:r>
        <w:t xml:space="preserve"> </w:t>
      </w:r>
    </w:p>
    <w:p w14:paraId="56ECA5E4" w14:textId="77777777" w:rsidR="00A82623" w:rsidRDefault="00DA0FEC">
      <w:pPr>
        <w:ind w:left="6"/>
      </w:pPr>
      <w:r>
        <w:t xml:space="preserve">10.8 - O objeto será recebido por servidor designado pela Administração para tal fim. </w:t>
      </w:r>
    </w:p>
    <w:p w14:paraId="4FA5069A" w14:textId="77777777" w:rsidR="00A82623" w:rsidRDefault="00DA0FEC">
      <w:pPr>
        <w:ind w:left="-5"/>
      </w:pPr>
      <w:r>
        <w:t xml:space="preserve">10.8.1 </w:t>
      </w:r>
      <w:r>
        <w:rPr>
          <w:color w:val="00000A"/>
        </w:rPr>
        <w:t xml:space="preserve">Havendo conveniência do Município, poderão ser solicitados, a qualquer tempo, testes e análises dos itens entregues, devendo o FORNECEDOR garantir a substituição do item, caso o mesmo não atenda os padrões mínimos de qualidade. </w:t>
      </w:r>
    </w:p>
    <w:p w14:paraId="08FB1592" w14:textId="77777777" w:rsidR="00A82623" w:rsidRDefault="00DA0FEC">
      <w:pPr>
        <w:ind w:left="-5"/>
      </w:pPr>
      <w:r>
        <w:rPr>
          <w:color w:val="00000A"/>
        </w:rPr>
        <w:t xml:space="preserve">10.9 - A coleta deverá ser realizada no Laboratório da CONTRATADA no prazo de 24 (vinte e quatro) horas após a Autorização do Fundo Municipal de Saúde. </w:t>
      </w:r>
    </w:p>
    <w:p w14:paraId="23772A6D" w14:textId="77777777" w:rsidR="00A82623" w:rsidRDefault="00DA0FEC">
      <w:pPr>
        <w:spacing w:after="0" w:line="259" w:lineRule="auto"/>
        <w:ind w:left="420" w:firstLine="0"/>
        <w:jc w:val="left"/>
      </w:pPr>
      <w:r>
        <w:t xml:space="preserve"> </w:t>
      </w:r>
    </w:p>
    <w:p w14:paraId="2DA36DC4" w14:textId="77777777" w:rsidR="00A82623" w:rsidRDefault="00DA0FEC">
      <w:pPr>
        <w:ind w:left="6"/>
      </w:pPr>
      <w:r>
        <w:t>10.10</w:t>
      </w:r>
      <w:proofErr w:type="gramStart"/>
      <w:r>
        <w:t>-  O</w:t>
      </w:r>
      <w:proofErr w:type="gramEnd"/>
      <w:r>
        <w:t xml:space="preserve"> Objeto será recebido pelo responsável por seu acompanhamento e fiscalização. </w:t>
      </w:r>
    </w:p>
    <w:p w14:paraId="71B6CDB2" w14:textId="77777777" w:rsidR="00A82623" w:rsidRDefault="00DA0FEC">
      <w:pPr>
        <w:spacing w:after="0" w:line="259" w:lineRule="auto"/>
        <w:ind w:left="420" w:firstLine="0"/>
        <w:jc w:val="left"/>
      </w:pPr>
      <w:r>
        <w:t xml:space="preserve"> </w:t>
      </w:r>
    </w:p>
    <w:p w14:paraId="0CFE092C" w14:textId="77777777" w:rsidR="00A82623" w:rsidRDefault="00DA0FEC">
      <w:pPr>
        <w:ind w:left="6"/>
      </w:pPr>
      <w:r>
        <w:t xml:space="preserve">10.11 - A verificação da qualidade e conformidade com a especificação, será realizada após recebimento, mediante emissão de certificação pelo fiscal do contrato. </w:t>
      </w:r>
    </w:p>
    <w:p w14:paraId="08B298DB" w14:textId="77777777" w:rsidR="00A82623" w:rsidRDefault="00DA0FEC">
      <w:pPr>
        <w:spacing w:after="0" w:line="259" w:lineRule="auto"/>
        <w:ind w:left="0" w:firstLine="0"/>
        <w:jc w:val="left"/>
      </w:pPr>
      <w:r>
        <w:t xml:space="preserve"> </w:t>
      </w:r>
    </w:p>
    <w:p w14:paraId="469EC20E" w14:textId="77777777" w:rsidR="00A82623" w:rsidRDefault="00DA0FEC">
      <w:pPr>
        <w:ind w:left="6"/>
      </w:pPr>
      <w:r>
        <w:t xml:space="preserve">10.12 - O recebimento não exclui a responsabilidade civil do fornecedor pela solidez e segurança. Também não exclui a responsabilidade ético-profissional pela perfeita execução da ata de registro de preços, dentro dos limites estabelecidos pela lei ou pela ata de registro de preços.  </w:t>
      </w:r>
    </w:p>
    <w:p w14:paraId="53876B47" w14:textId="77777777" w:rsidR="00A82623" w:rsidRDefault="00DA0FEC">
      <w:pPr>
        <w:spacing w:after="0" w:line="259" w:lineRule="auto"/>
        <w:ind w:left="0" w:firstLine="0"/>
        <w:jc w:val="left"/>
      </w:pPr>
      <w:r>
        <w:t xml:space="preserve"> </w:t>
      </w:r>
    </w:p>
    <w:p w14:paraId="0D2B549E" w14:textId="77777777" w:rsidR="00A82623" w:rsidRDefault="00DA0FEC">
      <w:pPr>
        <w:ind w:left="6"/>
      </w:pPr>
      <w:r>
        <w:t xml:space="preserve">10.13. O FORNECEDOR é obrigado a reparar, corrigir, remover, reconstruir ou substituir, às suas expensas, no todo ou em parte, o objeto em que se verificarem vícios, defeitos ou incorreções resultantes da execução ou de produtos empregados, mesmo após ter sido recebido definitivamente o objeto da ata de registro de preços.  </w:t>
      </w:r>
    </w:p>
    <w:p w14:paraId="5259F25C" w14:textId="77777777" w:rsidR="00A82623" w:rsidRDefault="00DA0FEC">
      <w:pPr>
        <w:ind w:left="6"/>
      </w:pPr>
      <w:r>
        <w:t xml:space="preserve">10.13.1 - O ato de atestar se concretiza com a declaração e assinatura do responsável no verso da nota fiscal/fatura ou documento equivalente. A atestação caberá ao servidor do órgão ou entidade contratante, ou ao fiscal da ata ou contrato ou a outra pessoa designada pela Administração para esse fim. </w:t>
      </w:r>
    </w:p>
    <w:p w14:paraId="5FB39FC4" w14:textId="77777777" w:rsidR="00A82623" w:rsidRDefault="00DA0FEC">
      <w:pPr>
        <w:spacing w:after="0" w:line="259" w:lineRule="auto"/>
        <w:ind w:left="0" w:firstLine="0"/>
        <w:jc w:val="left"/>
      </w:pPr>
      <w:r>
        <w:rPr>
          <w:i/>
        </w:rPr>
        <w:t xml:space="preserve"> </w:t>
      </w:r>
    </w:p>
    <w:p w14:paraId="09051512" w14:textId="77777777" w:rsidR="00A82623" w:rsidRDefault="00DA0FEC">
      <w:pPr>
        <w:pStyle w:val="Ttulo2"/>
        <w:ind w:left="-5" w:right="0"/>
      </w:pPr>
      <w:r>
        <w:t xml:space="preserve">11. DAS ALTERAÇÕES DA ATA DE REGISTRO DE PREÇOS  </w:t>
      </w:r>
    </w:p>
    <w:p w14:paraId="2306187A" w14:textId="77777777" w:rsidR="00A82623" w:rsidRDefault="00DA0FEC">
      <w:pPr>
        <w:ind w:left="6"/>
      </w:pPr>
      <w:r>
        <w:t xml:space="preserve">11.1 A ata de Registro de Preços poderá sofrer alterações, obedecidas às disposições contidas no Art. 65 da Lei nº 8.666/93. </w:t>
      </w:r>
    </w:p>
    <w:p w14:paraId="3BE5B7FE" w14:textId="77777777" w:rsidR="00A82623" w:rsidRDefault="00DA0FEC">
      <w:pPr>
        <w:spacing w:after="0" w:line="259" w:lineRule="auto"/>
        <w:ind w:left="0" w:firstLine="0"/>
        <w:jc w:val="left"/>
      </w:pPr>
      <w:r>
        <w:t xml:space="preserve"> </w:t>
      </w:r>
    </w:p>
    <w:p w14:paraId="76D06389" w14:textId="77777777" w:rsidR="00A82623" w:rsidRDefault="00DA0FEC">
      <w:pPr>
        <w:ind w:left="6"/>
      </w:pPr>
      <w:r>
        <w:t xml:space="preserve">11.2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33877DED" w14:textId="77777777" w:rsidR="00A82623" w:rsidRDefault="00DA0FEC">
      <w:pPr>
        <w:spacing w:after="0" w:line="259" w:lineRule="auto"/>
        <w:ind w:left="0" w:firstLine="0"/>
        <w:jc w:val="left"/>
      </w:pPr>
      <w:r>
        <w:t xml:space="preserve"> </w:t>
      </w:r>
    </w:p>
    <w:p w14:paraId="6FF6AA03" w14:textId="77777777" w:rsidR="00A82623" w:rsidRDefault="00DA0FEC">
      <w:pPr>
        <w:ind w:left="6"/>
      </w:pPr>
      <w:r>
        <w:t xml:space="preserve">11.3 - Quando o preço de mercado se tornar superior aos preços registrados e o FORNECEDOR, mediante requerimento devidamente comprovado, não puder cumprir o compromisso, o órgão gerenciador poderá:  </w:t>
      </w:r>
    </w:p>
    <w:p w14:paraId="64E528C7" w14:textId="77777777" w:rsidR="00A82623" w:rsidRDefault="00DA0FEC">
      <w:pPr>
        <w:numPr>
          <w:ilvl w:val="0"/>
          <w:numId w:val="19"/>
        </w:numPr>
        <w:ind w:hanging="257"/>
      </w:pPr>
      <w:r>
        <w:t xml:space="preserve">liberar o fornecedor do compromisso assumido, sem aplicação da penalidade, confirmando a veracidade dos motivos e comprovantes apresentados, e se a comunicação ocorrer antes do pedido de fornecimento; </w:t>
      </w:r>
    </w:p>
    <w:p w14:paraId="465A4584" w14:textId="77777777" w:rsidR="00A82623" w:rsidRDefault="00DA0FEC">
      <w:pPr>
        <w:numPr>
          <w:ilvl w:val="0"/>
          <w:numId w:val="19"/>
        </w:numPr>
        <w:ind w:hanging="257"/>
      </w:pPr>
      <w:r>
        <w:t xml:space="preserve">convocar os demais fornecedores visando igual oportunidade de negociação.  </w:t>
      </w:r>
    </w:p>
    <w:p w14:paraId="1029B006" w14:textId="77777777" w:rsidR="00A82623" w:rsidRDefault="00DA0FEC">
      <w:pPr>
        <w:spacing w:after="0" w:line="259" w:lineRule="auto"/>
        <w:ind w:left="0" w:firstLine="0"/>
        <w:jc w:val="left"/>
      </w:pPr>
      <w:r>
        <w:t xml:space="preserve"> </w:t>
      </w:r>
    </w:p>
    <w:p w14:paraId="2A528C34" w14:textId="77777777" w:rsidR="00A82623" w:rsidRDefault="00DA0FEC">
      <w:pPr>
        <w:ind w:left="6"/>
      </w:pPr>
      <w:r>
        <w:t xml:space="preserve">11.4 - Não havendo êxito nas negociações, o órgão gerenciador deverá proceder à revogação da Ata de Registro de Preços, adotando as medidas cabíveis para obtenção da contratação mais vantajosa.  </w:t>
      </w:r>
    </w:p>
    <w:p w14:paraId="3BD97F4E" w14:textId="77777777" w:rsidR="00A82623" w:rsidRDefault="00DA0FEC">
      <w:pPr>
        <w:spacing w:after="0" w:line="259" w:lineRule="auto"/>
        <w:ind w:left="0" w:firstLine="0"/>
        <w:jc w:val="left"/>
      </w:pPr>
      <w:r>
        <w:lastRenderedPageBreak/>
        <w:t xml:space="preserve"> </w:t>
      </w:r>
    </w:p>
    <w:p w14:paraId="21F5BA11" w14:textId="77777777" w:rsidR="00A82623" w:rsidRDefault="00DA0FEC">
      <w:pPr>
        <w:pStyle w:val="Ttulo2"/>
        <w:ind w:left="-5" w:right="0"/>
      </w:pPr>
      <w:r>
        <w:t xml:space="preserve">12. DO CANCELAMENTO DO REGISTRO DE PREÇOS </w:t>
      </w:r>
    </w:p>
    <w:p w14:paraId="6AEFD2C6" w14:textId="77777777" w:rsidR="00A82623" w:rsidRDefault="00DA0FEC">
      <w:pPr>
        <w:ind w:left="6"/>
      </w:pPr>
      <w:r>
        <w:t xml:space="preserve">12.1. O registro de preços do fornecedor poderá ser cancelado, nos seguintes casos:  </w:t>
      </w:r>
    </w:p>
    <w:p w14:paraId="0D75E367" w14:textId="77777777" w:rsidR="00A82623" w:rsidRDefault="00DA0FEC">
      <w:pPr>
        <w:numPr>
          <w:ilvl w:val="0"/>
          <w:numId w:val="20"/>
        </w:numPr>
      </w:pPr>
      <w: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8666/93 e alterações posteriores, assegurado o contraditório e a ampla defesa; </w:t>
      </w:r>
    </w:p>
    <w:p w14:paraId="7EA1A86D" w14:textId="77777777" w:rsidR="00A82623" w:rsidRDefault="00DA0FEC">
      <w:pPr>
        <w:numPr>
          <w:ilvl w:val="0"/>
          <w:numId w:val="20"/>
        </w:numPr>
      </w:pPr>
      <w:r>
        <w:t xml:space="preserve">Pelos fornecedores, mediante solicitação por escrito acompanhada de comprovação na ocorrência de caso fortuito ou de força maior, no prazo de 5 (cinco) dias úteis após o recebimento da notificação para fornecimento. </w:t>
      </w:r>
    </w:p>
    <w:p w14:paraId="1AC75EC7" w14:textId="77777777" w:rsidR="00A82623" w:rsidRDefault="00DA0FEC">
      <w:pPr>
        <w:spacing w:after="0" w:line="259" w:lineRule="auto"/>
        <w:ind w:left="0" w:firstLine="0"/>
        <w:jc w:val="left"/>
      </w:pPr>
      <w:r>
        <w:t xml:space="preserve"> </w:t>
      </w:r>
    </w:p>
    <w:p w14:paraId="6D8BB176" w14:textId="77777777" w:rsidR="00A82623" w:rsidRDefault="00DA0FEC">
      <w:pPr>
        <w:ind w:left="6"/>
      </w:pPr>
      <w:r>
        <w:t xml:space="preserve">12.2. A solicitação do cancelamento do preço registrado deverá ser formulada por escrito a Diretoria de Compras facultado à Administração a aplicação das sanções previstas no presente termo, caso não aceitas as razões do pedido. </w:t>
      </w:r>
    </w:p>
    <w:p w14:paraId="2323EC69" w14:textId="77777777" w:rsidR="00A82623" w:rsidRDefault="00DA0FEC">
      <w:pPr>
        <w:numPr>
          <w:ilvl w:val="0"/>
          <w:numId w:val="21"/>
        </w:numPr>
      </w:pPr>
      <w:r>
        <w:t xml:space="preserve">A solicitação do cancelamento do registro do(s) preço(s) não o desobriga de prestar os serviços até a decisão final do órgão gerenciador do Sistema de Registro de Preços, a qual deverá ser prolatada em 30 (trinta) dias. </w:t>
      </w:r>
    </w:p>
    <w:p w14:paraId="34314B64" w14:textId="77777777" w:rsidR="00A82623" w:rsidRDefault="00DA0FEC">
      <w:pPr>
        <w:numPr>
          <w:ilvl w:val="0"/>
          <w:numId w:val="21"/>
        </w:numPr>
      </w:pPr>
      <w:r>
        <w:t xml:space="preserve">O cancelamento dos preços registrados, nos casos previstos nesta cláusula será feito por notificação. </w:t>
      </w:r>
    </w:p>
    <w:p w14:paraId="62260D99" w14:textId="77777777" w:rsidR="00A82623" w:rsidRDefault="00DA0FEC">
      <w:pPr>
        <w:numPr>
          <w:ilvl w:val="0"/>
          <w:numId w:val="21"/>
        </w:numPr>
      </w:pPr>
      <w:r>
        <w:t xml:space="preserve">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 </w:t>
      </w:r>
    </w:p>
    <w:p w14:paraId="68E4915A" w14:textId="77777777" w:rsidR="00A82623" w:rsidRDefault="00DA0FEC">
      <w:pPr>
        <w:spacing w:after="0" w:line="259" w:lineRule="auto"/>
        <w:ind w:left="0" w:firstLine="0"/>
        <w:jc w:val="left"/>
      </w:pPr>
      <w:r>
        <w:t xml:space="preserve"> </w:t>
      </w:r>
    </w:p>
    <w:p w14:paraId="23A923AE" w14:textId="77777777" w:rsidR="00A82623" w:rsidRDefault="00DA0FEC">
      <w:pPr>
        <w:ind w:left="6"/>
      </w:pPr>
      <w:r>
        <w:t xml:space="preserve">12.3. Na hipótese de o FORNECEDOR ter seu registro cancelado, poderão ser convocados os fornecedores remanescentes, na ordem de classificação, para fazê-lo em igual prazo e nas condições propostas pelo primeiro classificado, inclusive quanto ao preço, independentemente da cominação prevista no art. 81, da Lei 8.666/93. </w:t>
      </w:r>
    </w:p>
    <w:p w14:paraId="2ACA98F6" w14:textId="77777777" w:rsidR="00A82623" w:rsidRDefault="00DA0FEC">
      <w:pPr>
        <w:spacing w:after="0" w:line="259" w:lineRule="auto"/>
        <w:ind w:left="0" w:firstLine="0"/>
        <w:jc w:val="left"/>
      </w:pPr>
      <w:r>
        <w:t xml:space="preserve"> </w:t>
      </w:r>
    </w:p>
    <w:p w14:paraId="395AEB89" w14:textId="77777777" w:rsidR="00A82623" w:rsidRDefault="00DA0FEC">
      <w:pPr>
        <w:pStyle w:val="Ttulo2"/>
        <w:ind w:left="-5" w:right="0"/>
      </w:pPr>
      <w:r>
        <w:t xml:space="preserve">13 - CONTROLE ALTERAÇÕES DE PREÇOS </w:t>
      </w:r>
    </w:p>
    <w:p w14:paraId="700ABC43" w14:textId="77777777" w:rsidR="00A82623" w:rsidRDefault="00DA0FEC">
      <w:pPr>
        <w:ind w:left="6"/>
      </w:pPr>
      <w:r>
        <w:t xml:space="preserve">13.1 - Durante a vigência da Ata, os preços registrados serão fixos e irreajustáveis, exceto nas hipóteses, devidamente comprovadas, em decorrência de situação prevista na alínea “d” do inciso II do art. 65 da Lei n.º 8.666/93 e suas alterações ou de redução dos preços praticados no mercado ou, ainda, no caso de reajuste quando a data de apresentação da proposta e a data final de vigência da Ata ultrapassar 1 (um) ano. </w:t>
      </w:r>
    </w:p>
    <w:p w14:paraId="66E539D8" w14:textId="77777777" w:rsidR="00A82623" w:rsidRDefault="00DA0FEC">
      <w:pPr>
        <w:spacing w:after="0" w:line="259" w:lineRule="auto"/>
        <w:ind w:left="0" w:firstLine="0"/>
        <w:jc w:val="left"/>
      </w:pPr>
      <w:r>
        <w:t xml:space="preserve"> </w:t>
      </w:r>
    </w:p>
    <w:p w14:paraId="02E8F5B4" w14:textId="77777777" w:rsidR="00A82623" w:rsidRDefault="00DA0FEC">
      <w:pPr>
        <w:ind w:left="6"/>
      </w:pPr>
      <w:r>
        <w:t xml:space="preserve">13.2 - Se no decorrer dos fornecimentos oriundos da Ata de Registro de Preços ficar comprovado que os preços registrados são incompatíveis com os fixados por órgãos oficiais ou com os praticados no mercado, a Administração reserva-se o direito de aplicar o disposto no artigo 24 inciso VII da Lei nº 8.666/93 e alterações, efetuando a compra direta, por valor não superior ao constante da Ata de Registro de Preços. </w:t>
      </w:r>
    </w:p>
    <w:p w14:paraId="3E26B2E3" w14:textId="77777777" w:rsidR="00A82623" w:rsidRDefault="00DA0FEC">
      <w:pPr>
        <w:spacing w:after="0" w:line="259" w:lineRule="auto"/>
        <w:ind w:left="0" w:firstLine="0"/>
        <w:jc w:val="left"/>
      </w:pPr>
      <w:r>
        <w:t xml:space="preserve"> </w:t>
      </w:r>
    </w:p>
    <w:p w14:paraId="6DA986A8" w14:textId="77777777" w:rsidR="00A82623" w:rsidRDefault="00DA0FEC">
      <w:pPr>
        <w:ind w:left="6"/>
      </w:pPr>
      <w:r>
        <w:t>13.3 -</w:t>
      </w:r>
      <w:r>
        <w:rPr>
          <w:b/>
        </w:rPr>
        <w:t xml:space="preserve"> </w:t>
      </w:r>
      <w:r>
        <w:t xml:space="preserve">Fica ressalvada a possibilidade de alteração das condições referentes à concessão de reajustamentos de preços, em face da superveniência de normas federais aplicáveis à espécie. </w:t>
      </w:r>
    </w:p>
    <w:p w14:paraId="1B9FC3DC" w14:textId="77777777" w:rsidR="00A82623" w:rsidRDefault="00DA0FEC">
      <w:pPr>
        <w:spacing w:after="0" w:line="259" w:lineRule="auto"/>
        <w:ind w:left="0" w:firstLine="0"/>
        <w:jc w:val="left"/>
      </w:pPr>
      <w:r>
        <w:t xml:space="preserve"> </w:t>
      </w:r>
    </w:p>
    <w:p w14:paraId="5B2986E4" w14:textId="77777777" w:rsidR="00A82623" w:rsidRDefault="00DA0FEC">
      <w:pPr>
        <w:ind w:left="6"/>
      </w:pPr>
      <w:r>
        <w:lastRenderedPageBreak/>
        <w:t xml:space="preserve">13.4 - Os contratos oriundos do Registro de Preços poderão ter seus preços reajustados pelo IGPM/FGV ou pelo índice que lhe vier a substituir após 12 (doze) meses a contar da data da apresentação da proposta. </w:t>
      </w:r>
    </w:p>
    <w:p w14:paraId="6328CCF7" w14:textId="77777777" w:rsidR="00A82623" w:rsidRDefault="00DA0FEC">
      <w:pPr>
        <w:spacing w:after="0" w:line="259" w:lineRule="auto"/>
        <w:ind w:left="0" w:firstLine="0"/>
        <w:jc w:val="left"/>
      </w:pPr>
      <w:r>
        <w:t xml:space="preserve"> </w:t>
      </w:r>
    </w:p>
    <w:p w14:paraId="2F4C0E67" w14:textId="77777777" w:rsidR="00A82623" w:rsidRDefault="00DA0FEC">
      <w:pPr>
        <w:ind w:left="6"/>
      </w:pPr>
      <w:r>
        <w:t>13.5 -</w:t>
      </w:r>
      <w:r>
        <w:rPr>
          <w:b/>
        </w:rPr>
        <w:t xml:space="preserve"> </w:t>
      </w:r>
      <w:r>
        <w:t xml:space="preserve">A atualização não poderá ultrapassar o preço praticado no mercado e deverá manter a diferença percentual apurada entre o preço originalmente constante na proposta e o preço de mercado vigente à época do pedido de revisão dos preços. </w:t>
      </w:r>
    </w:p>
    <w:p w14:paraId="13D143C3" w14:textId="77777777" w:rsidR="00A82623" w:rsidRDefault="00DA0FEC">
      <w:pPr>
        <w:spacing w:after="0" w:line="259" w:lineRule="auto"/>
        <w:ind w:left="0" w:firstLine="0"/>
        <w:jc w:val="left"/>
      </w:pPr>
      <w:r>
        <w:t xml:space="preserve"> </w:t>
      </w:r>
    </w:p>
    <w:p w14:paraId="5E21481C" w14:textId="77777777" w:rsidR="00A82623" w:rsidRDefault="00DA0FEC">
      <w:pPr>
        <w:ind w:left="6"/>
      </w:pPr>
      <w:r>
        <w:t xml:space="preserve">13.6 -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 </w:t>
      </w:r>
    </w:p>
    <w:p w14:paraId="3DD843D2" w14:textId="77777777" w:rsidR="00A82623" w:rsidRDefault="00DA0FEC">
      <w:pPr>
        <w:spacing w:after="0" w:line="259" w:lineRule="auto"/>
        <w:ind w:left="0" w:firstLine="0"/>
        <w:jc w:val="left"/>
      </w:pPr>
      <w:r>
        <w:t xml:space="preserve"> </w:t>
      </w:r>
    </w:p>
    <w:p w14:paraId="2CAEAD7A" w14:textId="77777777" w:rsidR="00A82623" w:rsidRDefault="00DA0FEC">
      <w:pPr>
        <w:ind w:left="6"/>
      </w:pPr>
      <w:r>
        <w:t>13.7</w:t>
      </w:r>
      <w:r>
        <w:rPr>
          <w:b/>
        </w:rPr>
        <w:t xml:space="preserve"> </w:t>
      </w:r>
      <w:r>
        <w:t>-</w:t>
      </w:r>
      <w:r>
        <w:rPr>
          <w:b/>
        </w:rPr>
        <w:t xml:space="preserve"> </w:t>
      </w:r>
      <w:r>
        <w:t xml:space="preserve">Os pedidos de atualização dos preços, se necessário tal equilíbrio, só serão aceitos com intervalos de periodicidade de 60 (sessenta) dias entre um e outro eventual pedido de atualização, devendo a solicitação ser protocolada. </w:t>
      </w:r>
    </w:p>
    <w:p w14:paraId="4441E129" w14:textId="77777777" w:rsidR="00A82623" w:rsidRDefault="00DA0FEC">
      <w:pPr>
        <w:pStyle w:val="Ttulo2"/>
        <w:ind w:left="-5" w:right="0"/>
      </w:pPr>
      <w:r>
        <w:t xml:space="preserve">14 </w:t>
      </w:r>
      <w:r>
        <w:rPr>
          <w:b w:val="0"/>
        </w:rPr>
        <w:t xml:space="preserve">- </w:t>
      </w:r>
      <w:r>
        <w:t xml:space="preserve">DA DOTAÇÃO ORÇAMENTÁRIA </w:t>
      </w:r>
    </w:p>
    <w:p w14:paraId="2E67B272" w14:textId="77BAD4F5" w:rsidR="00A82623" w:rsidRDefault="00DA0FEC">
      <w:pPr>
        <w:ind w:left="6"/>
      </w:pPr>
      <w:r>
        <w:t>14.1</w:t>
      </w:r>
      <w:r>
        <w:rPr>
          <w:b/>
        </w:rPr>
        <w:t xml:space="preserve"> </w:t>
      </w:r>
      <w:r>
        <w:t xml:space="preserve">- Servirão de cobertura às contratações oriundas da Ata de Registro de Preços os recursos orçamentários da Prefeitura Municipal de Calmon, exercício de 2021.  </w:t>
      </w:r>
    </w:p>
    <w:p w14:paraId="5B357D01" w14:textId="77777777" w:rsidR="00A82623" w:rsidRDefault="00DA0FEC">
      <w:pPr>
        <w:spacing w:after="0" w:line="259" w:lineRule="auto"/>
        <w:ind w:left="0" w:firstLine="0"/>
        <w:jc w:val="left"/>
      </w:pPr>
      <w:r>
        <w:t xml:space="preserve"> </w:t>
      </w:r>
    </w:p>
    <w:p w14:paraId="2E09750B" w14:textId="775ACAD4" w:rsidR="00A82623" w:rsidRDefault="00DA0FEC">
      <w:pPr>
        <w:ind w:left="6"/>
      </w:pPr>
      <w:r>
        <w:t xml:space="preserve">14.2 -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 </w:t>
      </w:r>
    </w:p>
    <w:p w14:paraId="3BDBED21" w14:textId="77777777" w:rsidR="00A82623" w:rsidRDefault="00DA0FEC">
      <w:pPr>
        <w:spacing w:after="0" w:line="259" w:lineRule="auto"/>
        <w:ind w:left="0" w:firstLine="0"/>
        <w:jc w:val="left"/>
      </w:pPr>
      <w:r>
        <w:t xml:space="preserve"> </w:t>
      </w:r>
    </w:p>
    <w:p w14:paraId="7F24E56C" w14:textId="77777777" w:rsidR="00A82623" w:rsidRDefault="00DA0FEC">
      <w:pPr>
        <w:pStyle w:val="Ttulo2"/>
        <w:ind w:left="-5" w:right="0"/>
      </w:pPr>
      <w:r>
        <w:t xml:space="preserve">15 </w:t>
      </w:r>
      <w:r>
        <w:rPr>
          <w:b w:val="0"/>
        </w:rPr>
        <w:t>-</w:t>
      </w:r>
      <w:r>
        <w:t xml:space="preserve"> DO PAGAMENTO </w:t>
      </w:r>
    </w:p>
    <w:p w14:paraId="458269A7" w14:textId="77777777" w:rsidR="00A82623" w:rsidRDefault="00DA0FEC">
      <w:pPr>
        <w:ind w:left="6"/>
      </w:pPr>
      <w:r>
        <w:t xml:space="preserve">15.1. Os pagamentos serão efetuados de </w:t>
      </w:r>
      <w:r>
        <w:rPr>
          <w:b/>
        </w:rPr>
        <w:t xml:space="preserve">30 (trinta) dias </w:t>
      </w:r>
      <w:r>
        <w:t xml:space="preserve">após a efetiva prestação dos serviços e recebimento definitivo, com o devido adimplemento contratual, mediante apresentação da Nota Fiscal na Diretoria de Compras do Município, de acordo com os termos do art. 40, inciso XIV, “a”, da Lei 8.666/93. </w:t>
      </w:r>
    </w:p>
    <w:p w14:paraId="371C0A9A" w14:textId="77777777" w:rsidR="00A82623" w:rsidRDefault="00DA0FEC">
      <w:pPr>
        <w:spacing w:after="0" w:line="259" w:lineRule="auto"/>
        <w:ind w:left="0" w:firstLine="0"/>
        <w:jc w:val="left"/>
      </w:pPr>
      <w:r>
        <w:t xml:space="preserve"> </w:t>
      </w:r>
    </w:p>
    <w:p w14:paraId="49CF951B" w14:textId="77777777" w:rsidR="00A82623" w:rsidRDefault="00DA0FEC">
      <w:pPr>
        <w:ind w:left="6"/>
      </w:pPr>
      <w:r>
        <w:t xml:space="preserve">15.2. A proponente participante deverá manter como condição para pagamento, durante toda a execução da ata de registro de preços, todas as condições de habilitação e qualificação exigidas na licitação.  </w:t>
      </w:r>
    </w:p>
    <w:p w14:paraId="3B97FA83" w14:textId="77777777" w:rsidR="00A82623" w:rsidRDefault="00DA0FEC">
      <w:pPr>
        <w:spacing w:after="0" w:line="259" w:lineRule="auto"/>
        <w:ind w:left="0" w:firstLine="0"/>
        <w:jc w:val="left"/>
      </w:pPr>
      <w:r>
        <w:t xml:space="preserve"> </w:t>
      </w:r>
    </w:p>
    <w:p w14:paraId="507234ED" w14:textId="77777777" w:rsidR="00A82623" w:rsidRDefault="00DA0FEC">
      <w:pPr>
        <w:spacing w:after="0" w:line="240" w:lineRule="auto"/>
        <w:ind w:left="-5" w:right="-10"/>
      </w:pPr>
      <w:r>
        <w:t xml:space="preserve">15.3. O pagamento somente será autorizado depois de atestado o “recebimento” pelo servidor competente na nota fiscal apresentada. </w:t>
      </w:r>
    </w:p>
    <w:p w14:paraId="486550EC" w14:textId="77777777" w:rsidR="00A82623" w:rsidRDefault="00DA0FEC">
      <w:pPr>
        <w:spacing w:after="0" w:line="259" w:lineRule="auto"/>
        <w:ind w:left="0" w:firstLine="0"/>
        <w:jc w:val="left"/>
      </w:pPr>
      <w:r>
        <w:t xml:space="preserve"> </w:t>
      </w:r>
    </w:p>
    <w:p w14:paraId="71DE4BFE" w14:textId="77777777" w:rsidR="00A82623" w:rsidRDefault="00DA0FEC">
      <w:pPr>
        <w:ind w:left="6"/>
      </w:pPr>
      <w:r>
        <w:t xml:space="preserve">15.4.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providencie as medidas saneadoras. Nesta hipótese, o prazo para pagamento iniciar-se-á após a comprovação da regularização da situação, não acarretando qualquer ônus para a contratante. </w:t>
      </w:r>
    </w:p>
    <w:p w14:paraId="78163C71" w14:textId="77777777" w:rsidR="00A82623" w:rsidRDefault="00DA0FEC">
      <w:pPr>
        <w:spacing w:after="0" w:line="259" w:lineRule="auto"/>
        <w:ind w:left="0" w:firstLine="0"/>
        <w:jc w:val="left"/>
      </w:pPr>
      <w:r>
        <w:t xml:space="preserve"> </w:t>
      </w:r>
    </w:p>
    <w:p w14:paraId="0819ADEB" w14:textId="77777777" w:rsidR="00A82623" w:rsidRDefault="00DA0FEC">
      <w:pPr>
        <w:ind w:left="6"/>
      </w:pPr>
      <w:r>
        <w:t xml:space="preserve">15.5. Constatando-se, a situação de irregularidade do FORNECEDOR, será providenciada sua advertência, por escrito, para que, no prazo de 5 (cinco) dias, regularize sua situação ou, no mesmo </w:t>
      </w:r>
      <w:r>
        <w:lastRenderedPageBreak/>
        <w:t xml:space="preserve">prazo, apresente sua defesa. O prazo poderá ser prorrogado uma vez, por igual período, a critério da contratante. </w:t>
      </w:r>
    </w:p>
    <w:p w14:paraId="5C31D561" w14:textId="77777777" w:rsidR="00A82623" w:rsidRDefault="00DA0FEC">
      <w:pPr>
        <w:spacing w:after="0" w:line="259" w:lineRule="auto"/>
        <w:ind w:left="0" w:firstLine="0"/>
        <w:jc w:val="left"/>
      </w:pPr>
      <w:r>
        <w:t xml:space="preserve"> </w:t>
      </w:r>
    </w:p>
    <w:p w14:paraId="7ED3CF3D" w14:textId="77777777" w:rsidR="00A82623" w:rsidRDefault="00DA0FEC" w:rsidP="00616F3E">
      <w:pPr>
        <w:ind w:left="0"/>
      </w:pPr>
      <w:r>
        <w:t xml:space="preserve">15.6.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para que sejam acionados os meios pertinentes e necessários para garantir o recebimento de seus créditos.  </w:t>
      </w:r>
    </w:p>
    <w:p w14:paraId="1EC251AC" w14:textId="77777777" w:rsidR="00A82623" w:rsidRDefault="00DA0FEC" w:rsidP="00616F3E">
      <w:pPr>
        <w:spacing w:after="0" w:line="259" w:lineRule="auto"/>
        <w:ind w:left="0" w:firstLine="0"/>
        <w:jc w:val="left"/>
      </w:pPr>
      <w:r>
        <w:t xml:space="preserve"> </w:t>
      </w:r>
    </w:p>
    <w:p w14:paraId="1FC3E65D" w14:textId="77777777" w:rsidR="00A82623" w:rsidRDefault="00DA0FEC" w:rsidP="00616F3E">
      <w:pPr>
        <w:ind w:left="0"/>
      </w:pPr>
      <w:r>
        <w:t xml:space="preserve">15.7. Persistindo a irregularidade, a contratante deverá adotar as medidas necessárias à rescisão contratual nos autos do processo administrativo correspondente, assegurado o FORNECEDOR o contraditório e a ampla defesa.  </w:t>
      </w:r>
    </w:p>
    <w:p w14:paraId="39693E13" w14:textId="77777777" w:rsidR="00A82623" w:rsidRDefault="00DA0FEC" w:rsidP="00616F3E">
      <w:pPr>
        <w:spacing w:after="0" w:line="259" w:lineRule="auto"/>
        <w:ind w:left="0" w:firstLine="0"/>
        <w:jc w:val="left"/>
      </w:pPr>
      <w:r>
        <w:t xml:space="preserve"> </w:t>
      </w:r>
    </w:p>
    <w:p w14:paraId="157F32E6" w14:textId="77777777" w:rsidR="00A82623" w:rsidRDefault="00DA0FEC" w:rsidP="00616F3E">
      <w:pPr>
        <w:ind w:left="0"/>
      </w:pPr>
      <w:r>
        <w:t xml:space="preserve">15.8. Havendo a efetiva execução do objeto, os pagamentos serão realizados normalmente, até que se decida pela rescisão da ata de registro de preços, caso o FORNECEDOR não regularize sua situação.  </w:t>
      </w:r>
    </w:p>
    <w:p w14:paraId="4BD06CC8" w14:textId="77777777" w:rsidR="00A82623" w:rsidRDefault="00DA0FEC" w:rsidP="00616F3E">
      <w:pPr>
        <w:spacing w:after="0" w:line="259" w:lineRule="auto"/>
        <w:ind w:left="0" w:firstLine="0"/>
        <w:jc w:val="left"/>
      </w:pPr>
      <w:r>
        <w:t xml:space="preserve"> </w:t>
      </w:r>
    </w:p>
    <w:p w14:paraId="15EA1C96" w14:textId="77777777" w:rsidR="00A82623" w:rsidRDefault="00DA0FEC" w:rsidP="00616F3E">
      <w:pPr>
        <w:ind w:left="0"/>
      </w:pPr>
      <w:r>
        <w:t xml:space="preserve">15.9. A Nota Fiscal/Fatura deverá ser emitida de acordo com os valores unitários e totais discriminados na Ata de Registro de Preços.  </w:t>
      </w:r>
    </w:p>
    <w:p w14:paraId="5157577F" w14:textId="77777777" w:rsidR="00A82623" w:rsidRDefault="00DA0FEC" w:rsidP="00616F3E">
      <w:pPr>
        <w:spacing w:after="0" w:line="259" w:lineRule="auto"/>
        <w:ind w:left="0" w:right="-11"/>
        <w:jc w:val="right"/>
      </w:pPr>
      <w:r>
        <w:t xml:space="preserve">a) O número do CNPJ - Cadastro Nacional de Pessoa Jurídica - constante das Notas Fiscais deverá ser aquele fornecido na fase de habilitação. </w:t>
      </w:r>
    </w:p>
    <w:p w14:paraId="1EC47509" w14:textId="77777777" w:rsidR="00A82623" w:rsidRDefault="00DA0FEC" w:rsidP="00616F3E">
      <w:pPr>
        <w:spacing w:after="0" w:line="259" w:lineRule="auto"/>
        <w:ind w:left="0" w:firstLine="0"/>
        <w:jc w:val="left"/>
      </w:pPr>
      <w:r>
        <w:t xml:space="preserve"> </w:t>
      </w:r>
    </w:p>
    <w:p w14:paraId="71CAA233" w14:textId="77777777" w:rsidR="00A82623" w:rsidRDefault="00DA0FEC" w:rsidP="00616F3E">
      <w:pPr>
        <w:ind w:left="0"/>
      </w:pPr>
      <w:r>
        <w:t>15.10.</w:t>
      </w:r>
      <w:r>
        <w:rPr>
          <w:b/>
        </w:rPr>
        <w:t xml:space="preserve"> </w:t>
      </w:r>
      <w:r>
        <w:t xml:space="preserve">Na nota fiscal deverá constar obrigatoriamente o número do processo licitatório que originou a aquisição e a assinatura do responsável pelo recebimento.  </w:t>
      </w:r>
    </w:p>
    <w:p w14:paraId="05BD66C2" w14:textId="77777777" w:rsidR="00A82623" w:rsidRDefault="00DA0FEC" w:rsidP="00616F3E">
      <w:pPr>
        <w:spacing w:after="0" w:line="259" w:lineRule="auto"/>
        <w:ind w:left="0" w:firstLine="0"/>
        <w:jc w:val="left"/>
      </w:pPr>
      <w:r>
        <w:t xml:space="preserve"> </w:t>
      </w:r>
    </w:p>
    <w:p w14:paraId="4E1BC710" w14:textId="2448F4EF" w:rsidR="00A82623" w:rsidRDefault="00DA0FEC" w:rsidP="00616F3E">
      <w:pPr>
        <w:spacing w:after="0" w:line="239" w:lineRule="auto"/>
        <w:ind w:left="0" w:firstLine="0"/>
        <w:jc w:val="left"/>
      </w:pPr>
      <w:r>
        <w:t xml:space="preserve">15.11. </w:t>
      </w:r>
      <w:r>
        <w:rPr>
          <w:sz w:val="23"/>
        </w:rPr>
        <w:t xml:space="preserve">A Nota Fiscal deverá ser emitida em nome do </w:t>
      </w:r>
      <w:r>
        <w:rPr>
          <w:b/>
          <w:sz w:val="23"/>
        </w:rPr>
        <w:t>FUNDO MUNICIPAL DE SAÚDE,</w:t>
      </w:r>
      <w:r>
        <w:rPr>
          <w:sz w:val="23"/>
        </w:rPr>
        <w:t xml:space="preserve"> com a indicação do CNPJ específico sob o nº </w:t>
      </w:r>
      <w:r w:rsidR="00616F3E">
        <w:rPr>
          <w:sz w:val="23"/>
        </w:rPr>
        <w:t>11.370.420/0001-86.</w:t>
      </w:r>
    </w:p>
    <w:p w14:paraId="1AB09F8F" w14:textId="4DE66C1E" w:rsidR="00A82623" w:rsidRDefault="00DA0FEC" w:rsidP="00616F3E">
      <w:pPr>
        <w:ind w:left="0"/>
      </w:pPr>
      <w:r>
        <w:t xml:space="preserve">15.12. O arquivo </w:t>
      </w:r>
      <w:proofErr w:type="spellStart"/>
      <w:r>
        <w:t>xml</w:t>
      </w:r>
      <w:proofErr w:type="spellEnd"/>
      <w:r>
        <w:t xml:space="preserve"> das notas fiscais eletrônicas deverá ser encaminhado obrigatoriamente no seguinte e-mail: contab@ca</w:t>
      </w:r>
      <w:r w:rsidR="00616F3E">
        <w:t>lmon</w:t>
      </w:r>
      <w:r>
        <w:t xml:space="preserve">.sc.gov.br, para seu devido pagamento. </w:t>
      </w:r>
    </w:p>
    <w:p w14:paraId="04E5F643" w14:textId="77777777" w:rsidR="00A82623" w:rsidRDefault="00DA0FEC" w:rsidP="00616F3E">
      <w:pPr>
        <w:spacing w:after="0" w:line="259" w:lineRule="auto"/>
        <w:ind w:left="0" w:firstLine="0"/>
        <w:jc w:val="left"/>
      </w:pPr>
      <w:r>
        <w:t xml:space="preserve"> </w:t>
      </w:r>
    </w:p>
    <w:p w14:paraId="05251C7E" w14:textId="77777777" w:rsidR="00A82623" w:rsidRDefault="00DA0FEC" w:rsidP="00616F3E">
      <w:pPr>
        <w:ind w:left="0"/>
      </w:pPr>
      <w:r>
        <w:t xml:space="preserve">15.13. Os pagamentos far-se-ão através de crédito em conta corrente bancária do FORNECEDOR, a partir da data final do período de adimplemento a que se referir. </w:t>
      </w:r>
    </w:p>
    <w:p w14:paraId="7BC2D16E" w14:textId="77777777" w:rsidR="00A82623" w:rsidRDefault="00DA0FEC" w:rsidP="00616F3E">
      <w:pPr>
        <w:spacing w:after="0" w:line="259" w:lineRule="auto"/>
        <w:ind w:left="0" w:firstLine="0"/>
        <w:jc w:val="left"/>
      </w:pPr>
      <w:r>
        <w:t xml:space="preserve"> </w:t>
      </w:r>
    </w:p>
    <w:p w14:paraId="7BE969FC" w14:textId="77777777" w:rsidR="00A82623" w:rsidRDefault="00DA0FEC" w:rsidP="00616F3E">
      <w:pPr>
        <w:ind w:left="0"/>
      </w:pPr>
      <w:r>
        <w:t xml:space="preserve">15.14 -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14:paraId="4493E0A8" w14:textId="77777777" w:rsidR="00A82623" w:rsidRDefault="00DA0FEC" w:rsidP="00616F3E">
      <w:pPr>
        <w:spacing w:after="0" w:line="259" w:lineRule="auto"/>
        <w:ind w:left="0" w:firstLine="0"/>
        <w:jc w:val="left"/>
      </w:pPr>
      <w:r>
        <w:rPr>
          <w:b/>
        </w:rPr>
        <w:t xml:space="preserve"> </w:t>
      </w:r>
    </w:p>
    <w:p w14:paraId="781E6D76" w14:textId="77777777" w:rsidR="00A82623" w:rsidRDefault="00DA0FEC" w:rsidP="00616F3E">
      <w:pPr>
        <w:pStyle w:val="Ttulo2"/>
        <w:ind w:left="0" w:right="0"/>
      </w:pPr>
      <w:r>
        <w:t xml:space="preserve">16 - DAS OBRIGAÇÕES DAS PARTES </w:t>
      </w:r>
    </w:p>
    <w:p w14:paraId="425A3F4E" w14:textId="77777777" w:rsidR="00A82623" w:rsidRDefault="00DA0FEC" w:rsidP="00616F3E">
      <w:pPr>
        <w:numPr>
          <w:ilvl w:val="0"/>
          <w:numId w:val="22"/>
        </w:numPr>
        <w:ind w:left="0"/>
      </w:pPr>
      <w:r>
        <w:t xml:space="preserve">Prestar os serviços em estrita observância das especificações do Edital e da proposta, acompanhado da respectiva nota fiscal; </w:t>
      </w:r>
    </w:p>
    <w:p w14:paraId="1B3B5B7F" w14:textId="77777777" w:rsidR="00A82623" w:rsidRDefault="00DA0FEC" w:rsidP="00616F3E">
      <w:pPr>
        <w:numPr>
          <w:ilvl w:val="0"/>
          <w:numId w:val="22"/>
        </w:numPr>
        <w:ind w:left="0"/>
      </w:pPr>
      <w:r>
        <w:t xml:space="preserve">Responsabilizar-se pelos vícios e danos decorrentes da prestação dos serviços, de acordo com os artigos 12, 13, 18 e 26, do Código de Defesa do Consumidor (Lei nº 8.078, de 1990);  </w:t>
      </w:r>
    </w:p>
    <w:p w14:paraId="4F31C78A" w14:textId="77777777" w:rsidR="00A82623" w:rsidRDefault="00DA0FEC" w:rsidP="00616F3E">
      <w:pPr>
        <w:numPr>
          <w:ilvl w:val="0"/>
          <w:numId w:val="22"/>
        </w:numPr>
        <w:ind w:left="0"/>
      </w:pPr>
      <w:r>
        <w:t xml:space="preserve">Atender prontamente a quaisquer exigências da requisitante, inerentes ao objeto da presente licitação;  </w:t>
      </w:r>
    </w:p>
    <w:p w14:paraId="43C0E002" w14:textId="77777777" w:rsidR="00A82623" w:rsidRDefault="00DA0FEC" w:rsidP="00616F3E">
      <w:pPr>
        <w:numPr>
          <w:ilvl w:val="0"/>
          <w:numId w:val="22"/>
        </w:numPr>
        <w:ind w:left="0"/>
      </w:pPr>
      <w:r>
        <w:t xml:space="preserve">Manter, durante toda a execução do contrato, em compatibilidade com as obrigações assumidas, todas as condições de habilitação e qualificação exigidas na licitação;  </w:t>
      </w:r>
    </w:p>
    <w:p w14:paraId="595E95A0" w14:textId="77777777" w:rsidR="00A82623" w:rsidRDefault="00DA0FEC" w:rsidP="00616F3E">
      <w:pPr>
        <w:numPr>
          <w:ilvl w:val="0"/>
          <w:numId w:val="22"/>
        </w:numPr>
        <w:ind w:left="0"/>
      </w:pPr>
      <w:r>
        <w:t xml:space="preserve">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1C9F005B" w14:textId="77777777" w:rsidR="00A82623" w:rsidRDefault="00DA0FEC" w:rsidP="00616F3E">
      <w:pPr>
        <w:numPr>
          <w:ilvl w:val="0"/>
          <w:numId w:val="22"/>
        </w:numPr>
        <w:ind w:left="0"/>
      </w:pPr>
      <w:r>
        <w:lastRenderedPageBreak/>
        <w:t xml:space="preserve">Responsabilizar-se pelas despesas dos tributos, encargos trabalhistas, previdenciários, fiscais, comerciais, taxas, fretes, seguros, deslocamento de pessoal, prestação de garantia. </w:t>
      </w:r>
    </w:p>
    <w:p w14:paraId="1ADD65BF" w14:textId="77777777" w:rsidR="00A82623" w:rsidRDefault="00DA0FEC" w:rsidP="00616F3E">
      <w:pPr>
        <w:spacing w:after="0" w:line="259" w:lineRule="auto"/>
        <w:ind w:left="0" w:firstLine="0"/>
        <w:jc w:val="left"/>
      </w:pPr>
      <w:r>
        <w:t xml:space="preserve"> </w:t>
      </w:r>
    </w:p>
    <w:p w14:paraId="3A951D30" w14:textId="77777777" w:rsidR="00A82623" w:rsidRDefault="00DA0FEC" w:rsidP="00616F3E">
      <w:pPr>
        <w:ind w:left="0"/>
      </w:pPr>
      <w:r>
        <w:t xml:space="preserve">16.2 – São Obrigações do Município/Contratante: </w:t>
      </w:r>
    </w:p>
    <w:p w14:paraId="058D9B40" w14:textId="77777777" w:rsidR="00A82623" w:rsidRDefault="00DA0FEC" w:rsidP="00616F3E">
      <w:pPr>
        <w:numPr>
          <w:ilvl w:val="0"/>
          <w:numId w:val="23"/>
        </w:numPr>
        <w:ind w:left="0"/>
      </w:pPr>
      <w:r>
        <w:t xml:space="preserve">Exigir o cumprimento de todas as obrigações assumidas pela Contratada, de acordo com as cláusulas contratuais e os termos de sua proposta;  </w:t>
      </w:r>
    </w:p>
    <w:p w14:paraId="24898D71" w14:textId="77777777" w:rsidR="00A82623" w:rsidRDefault="00DA0FEC" w:rsidP="00616F3E">
      <w:pPr>
        <w:numPr>
          <w:ilvl w:val="0"/>
          <w:numId w:val="23"/>
        </w:numPr>
        <w:ind w:left="0"/>
      </w:pPr>
      <w:r>
        <w:t xml:space="preserve">Exercer o acompanhamento e a fiscalização da prestação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4C03DB74" w14:textId="77777777" w:rsidR="00A82623" w:rsidRDefault="00DA0FEC" w:rsidP="00616F3E">
      <w:pPr>
        <w:numPr>
          <w:ilvl w:val="0"/>
          <w:numId w:val="23"/>
        </w:numPr>
        <w:ind w:left="0"/>
      </w:pPr>
      <w:r>
        <w:t xml:space="preserve">Pagar à Contratada o valor resultante da prestação dos serviços, no prazo e condições estabelecidas no Edital e seus anexos. </w:t>
      </w:r>
    </w:p>
    <w:p w14:paraId="4B06BBD8" w14:textId="77777777" w:rsidR="00A82623" w:rsidRDefault="00DA0FEC" w:rsidP="00616F3E">
      <w:pPr>
        <w:spacing w:after="0" w:line="259" w:lineRule="auto"/>
        <w:ind w:left="0" w:firstLine="0"/>
        <w:jc w:val="left"/>
      </w:pPr>
      <w:r>
        <w:rPr>
          <w:b/>
        </w:rPr>
        <w:t xml:space="preserve"> </w:t>
      </w:r>
    </w:p>
    <w:p w14:paraId="5C612AFA" w14:textId="77777777" w:rsidR="00A82623" w:rsidRDefault="00DA0FEC" w:rsidP="00616F3E">
      <w:pPr>
        <w:pStyle w:val="Ttulo2"/>
        <w:ind w:left="0" w:right="0"/>
      </w:pPr>
      <w:r>
        <w:t xml:space="preserve">17 - DAS PENALIDADES ADMINISTRATIVAS </w:t>
      </w:r>
    </w:p>
    <w:p w14:paraId="16BAAD09" w14:textId="11D38EBF" w:rsidR="00A82623" w:rsidRDefault="00DA0FEC" w:rsidP="00616F3E">
      <w:pPr>
        <w:ind w:left="0"/>
      </w:pPr>
      <w:r>
        <w:t xml:space="preserve">17.1. O licitante que, convocado dentro do prazo de validade da sua proposta, se recusar a assinar a Ata de Registro de Preços, a receber a Autorização de Fornecimento, fazer declaração falsa relativa ao cumprimento dos requisitos de habilitação, à conformidade da proposta ou ao enquadramento como microempresa ou empresa de pequeno porte, deixar de entregar ou apresentar documentação falsa exigida para o certame, ensejar o retardamento da execução do seu objeto, não mantiver a proposta, falhar ou fraudar na execução da Ata, comportar-se de modo inidôneo ou cometer fraude fiscal, ficará impedido de licitar e contratar com o Município de Calmon pelo prazo de até 2 (dois) anos ou enquanto perdurarem os motivos determinantes da punição, sem prejuízo das multas previstas no presente edital e das demais cominações legais.  </w:t>
      </w:r>
    </w:p>
    <w:p w14:paraId="128D018C" w14:textId="77777777" w:rsidR="00A82623" w:rsidRDefault="00DA0FEC" w:rsidP="00616F3E">
      <w:pPr>
        <w:ind w:left="0"/>
      </w:pPr>
      <w:r>
        <w:t xml:space="preserve">17.2 - No caso de atraso injustificado por parte do contratado na execução da Ata de Registro de Preços, a partir do primeiro dia, o mesmo sujeitar-se-á à multa de mora de 0,5% (zero vírgula cinco por cento) ao dia, sobre o valor inadimplente, que não excederá a 20% (vinte por cento) do montante, que será descontado dos valores eventualmente devidos pelo Município, ou ainda, quando for o caso, cobrados administrativamente ou judicialmente.  </w:t>
      </w:r>
    </w:p>
    <w:p w14:paraId="46811214" w14:textId="77777777" w:rsidR="00A82623" w:rsidRDefault="00DA0FEC" w:rsidP="00616F3E">
      <w:pPr>
        <w:spacing w:after="0" w:line="259" w:lineRule="auto"/>
        <w:ind w:left="0" w:firstLine="0"/>
        <w:jc w:val="left"/>
      </w:pPr>
      <w:r>
        <w:t xml:space="preserve"> </w:t>
      </w:r>
    </w:p>
    <w:p w14:paraId="4C84BB89" w14:textId="77777777" w:rsidR="00F02E73" w:rsidRDefault="00DA0FEC" w:rsidP="00F02E73">
      <w:pPr>
        <w:ind w:left="0"/>
      </w:pPr>
      <w:r>
        <w:t xml:space="preserve">17.3 - Pela inexecução total ou parcial do objeto constante da Ata de Registro de Preços, além do disposto nos itens 17.1 e 17.2, estará o contratado sujeito às seguintes sanções: </w:t>
      </w:r>
    </w:p>
    <w:p w14:paraId="609F6846" w14:textId="5ECBD3AF" w:rsidR="00A82623" w:rsidRDefault="00DA0FEC" w:rsidP="00F02E73">
      <w:pPr>
        <w:ind w:left="0"/>
      </w:pPr>
      <w:r>
        <w:t xml:space="preserve"> a) advertência;  </w:t>
      </w:r>
    </w:p>
    <w:p w14:paraId="5E702B8E" w14:textId="3BB3C8D0" w:rsidR="00A82623" w:rsidRDefault="00F02E73" w:rsidP="00F02E73">
      <w:pPr>
        <w:ind w:left="0" w:firstLine="0"/>
      </w:pPr>
      <w:proofErr w:type="gramStart"/>
      <w:r>
        <w:t>b)</w:t>
      </w:r>
      <w:r w:rsidR="00DA0FEC">
        <w:t>multa</w:t>
      </w:r>
      <w:proofErr w:type="gramEnd"/>
      <w:r w:rsidR="00DA0FEC">
        <w:t xml:space="preserve"> de até 20% (vinte por cento) sobre o valor da Ata de Registro de Preços;  </w:t>
      </w:r>
    </w:p>
    <w:p w14:paraId="1043D688" w14:textId="5204C3FE" w:rsidR="00A82623" w:rsidRDefault="00F02E73" w:rsidP="00F02E73">
      <w:pPr>
        <w:ind w:left="0" w:firstLine="0"/>
      </w:pPr>
      <w:r>
        <w:t>c)</w:t>
      </w:r>
      <w:r w:rsidR="00DA0FEC">
        <w:t xml:space="preserve">suspensão temporária de licitar e contratar com o Município de Calmon pelo período de até </w:t>
      </w:r>
    </w:p>
    <w:p w14:paraId="1589E11F" w14:textId="77777777" w:rsidR="00A82623" w:rsidRDefault="00DA0FEC" w:rsidP="00F02E73">
      <w:pPr>
        <w:ind w:left="0"/>
      </w:pPr>
      <w:r>
        <w:t xml:space="preserve">02 (dois) anos;  </w:t>
      </w:r>
    </w:p>
    <w:p w14:paraId="658E2133" w14:textId="77777777" w:rsidR="00A82623" w:rsidRDefault="00DA0FEC" w:rsidP="00F02E73">
      <w:pPr>
        <w:ind w:left="0"/>
      </w:pPr>
      <w:r>
        <w:t xml:space="preserve">d) declaração de inidoneidade.  </w:t>
      </w:r>
    </w:p>
    <w:p w14:paraId="189C918C" w14:textId="77777777" w:rsidR="00A82623" w:rsidRDefault="00DA0FEC" w:rsidP="00F02E73">
      <w:pPr>
        <w:spacing w:after="0" w:line="259" w:lineRule="auto"/>
        <w:ind w:left="0" w:firstLine="0"/>
      </w:pPr>
      <w:r>
        <w:t xml:space="preserve"> </w:t>
      </w:r>
    </w:p>
    <w:p w14:paraId="4988708A" w14:textId="77777777" w:rsidR="00A82623" w:rsidRDefault="00DA0FEC" w:rsidP="00F02E73">
      <w:pPr>
        <w:ind w:left="0"/>
      </w:pPr>
      <w:r>
        <w:t xml:space="preserve">17.4. - As hipóteses de rescisão contratual estão previstas nos artigos 77 a 79 da Lei Federal nº 8.666/93, as quais poderão ensejar o cancelamento da Ata de Registro de Preços.  </w:t>
      </w:r>
    </w:p>
    <w:p w14:paraId="12523F51" w14:textId="77777777" w:rsidR="00A82623" w:rsidRDefault="00DA0FEC" w:rsidP="00F02E73">
      <w:pPr>
        <w:spacing w:after="0" w:line="259" w:lineRule="auto"/>
        <w:ind w:left="0" w:firstLine="0"/>
      </w:pPr>
      <w:r>
        <w:t xml:space="preserve"> </w:t>
      </w:r>
    </w:p>
    <w:p w14:paraId="7853D074" w14:textId="77777777" w:rsidR="00A82623" w:rsidRDefault="00DA0FEC" w:rsidP="00F02E73">
      <w:pPr>
        <w:ind w:left="0"/>
      </w:pPr>
      <w:r>
        <w:t xml:space="preserve">17.5. - A verificação posterior de que, nos termos da lei, o declarante não se enquadra como microempresa ou empresa de pequeno porte, caracterizará crime de fraude à licitação, conforme previsto no art. 90 da Lei Federal nº 8.666/1993 e implicará na aplicação de sanções e penalidades nela previstas.  </w:t>
      </w:r>
    </w:p>
    <w:p w14:paraId="4270DDAA" w14:textId="77777777" w:rsidR="00A82623" w:rsidRDefault="00DA0FEC" w:rsidP="00F02E73">
      <w:pPr>
        <w:spacing w:after="0" w:line="259" w:lineRule="auto"/>
        <w:ind w:left="0" w:firstLine="0"/>
      </w:pPr>
      <w:r>
        <w:t xml:space="preserve"> </w:t>
      </w:r>
    </w:p>
    <w:p w14:paraId="7EF48F68" w14:textId="6753B15A" w:rsidR="00A82623" w:rsidRDefault="00DA0FEC" w:rsidP="00F02E73">
      <w:pPr>
        <w:ind w:left="0"/>
      </w:pPr>
      <w:r>
        <w:t xml:space="preserve">17.6 – Nos termos do art. 7º da Lei 10.520/2002, o licitante que ensejar o retardamento da execução do certame, não mantiver a proposta, falhar ou fraudar na execução da ata de registro de preços, comportar-se de modo inidôneo, fizer declaração falsa ou cometer fraude fiscal, garantido o direito prévio da citação e da ampla defesa, ficará impedido de licitar e contratar com a Administração do Município de Calmon, pelo prazo de 05 (cinco) anos, enquanto perdurarem os motivos determinantes </w:t>
      </w:r>
      <w:r>
        <w:lastRenderedPageBreak/>
        <w:t xml:space="preserve">da punição ou até que seja promovida a reabilitação perante a própria autoridade que aplicou a penalidade. </w:t>
      </w:r>
    </w:p>
    <w:p w14:paraId="072E8205" w14:textId="77777777" w:rsidR="00A82623" w:rsidRDefault="00DA0FEC" w:rsidP="00F02E73">
      <w:pPr>
        <w:spacing w:after="0" w:line="259" w:lineRule="auto"/>
        <w:ind w:left="0" w:firstLine="0"/>
      </w:pPr>
      <w:r>
        <w:t xml:space="preserve"> </w:t>
      </w:r>
    </w:p>
    <w:p w14:paraId="1E3EA966" w14:textId="77777777" w:rsidR="00A82623" w:rsidRDefault="00DA0FEC" w:rsidP="00F02E73">
      <w:pPr>
        <w:ind w:left="0"/>
      </w:pPr>
      <w:r>
        <w:t xml:space="preserve">17.7 –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 legais. </w:t>
      </w:r>
    </w:p>
    <w:p w14:paraId="64F56EA4" w14:textId="77777777" w:rsidR="00A82623" w:rsidRDefault="00DA0FEC">
      <w:pPr>
        <w:spacing w:after="0" w:line="259" w:lineRule="auto"/>
        <w:ind w:left="0" w:firstLine="0"/>
        <w:jc w:val="left"/>
      </w:pPr>
      <w:r>
        <w:t xml:space="preserve"> </w:t>
      </w:r>
    </w:p>
    <w:p w14:paraId="36A27972" w14:textId="77777777" w:rsidR="00A82623" w:rsidRDefault="00DA0FEC">
      <w:pPr>
        <w:ind w:left="6"/>
      </w:pPr>
      <w:r>
        <w:t xml:space="preserve">17.8 – Nenhum pagamento será processado à proponente penalizada, sem que antes, este tenha pago ou lhe seja relevada as multas impostas. </w:t>
      </w:r>
    </w:p>
    <w:p w14:paraId="1219EB86" w14:textId="77777777" w:rsidR="00A82623" w:rsidRDefault="00DA0FEC">
      <w:pPr>
        <w:spacing w:after="0" w:line="259" w:lineRule="auto"/>
        <w:ind w:left="0" w:firstLine="0"/>
        <w:jc w:val="left"/>
      </w:pPr>
      <w:r>
        <w:t xml:space="preserve"> </w:t>
      </w:r>
    </w:p>
    <w:p w14:paraId="076D36BF" w14:textId="77777777" w:rsidR="00A82623" w:rsidRDefault="00DA0FEC">
      <w:pPr>
        <w:ind w:left="6"/>
      </w:pPr>
      <w:r>
        <w:t xml:space="preserve">17.9 – Na aplicação das penalidades serão admitidos os recursos previstos em Lei e garantido o contraditório e a ampla defesa. </w:t>
      </w:r>
    </w:p>
    <w:p w14:paraId="03D9E04F" w14:textId="77777777" w:rsidR="00A82623" w:rsidRDefault="00DA0FEC">
      <w:pPr>
        <w:spacing w:after="0" w:line="259" w:lineRule="auto"/>
        <w:ind w:left="0" w:firstLine="0"/>
        <w:jc w:val="left"/>
      </w:pPr>
      <w:r>
        <w:rPr>
          <w:b/>
        </w:rPr>
        <w:t xml:space="preserve"> </w:t>
      </w:r>
    </w:p>
    <w:p w14:paraId="587EDC89" w14:textId="77777777" w:rsidR="00A82623" w:rsidRDefault="00DA0FEC">
      <w:pPr>
        <w:pStyle w:val="Ttulo2"/>
        <w:ind w:left="-5" w:right="0"/>
      </w:pPr>
      <w:r>
        <w:t>18</w:t>
      </w:r>
      <w:r>
        <w:rPr>
          <w:b w:val="0"/>
        </w:rPr>
        <w:t xml:space="preserve"> - </w:t>
      </w:r>
      <w:r>
        <w:t xml:space="preserve">DAS DISPOSIÇÕES GERAIS </w:t>
      </w:r>
    </w:p>
    <w:p w14:paraId="15DF698F" w14:textId="77777777" w:rsidR="00A82623" w:rsidRDefault="00DA0FEC">
      <w:pPr>
        <w:ind w:left="6"/>
      </w:pPr>
      <w:r>
        <w:t xml:space="preserve">18.1 - Nenhuma indenização será devida às licitantes pela elaboração e/ou apresentação de documentação relativa ao presente Edital. </w:t>
      </w:r>
    </w:p>
    <w:p w14:paraId="36E15B1B" w14:textId="77777777" w:rsidR="00A82623" w:rsidRDefault="00DA0FEC">
      <w:pPr>
        <w:spacing w:after="0" w:line="259" w:lineRule="auto"/>
        <w:ind w:left="0" w:firstLine="0"/>
        <w:jc w:val="left"/>
      </w:pPr>
      <w:r>
        <w:t xml:space="preserve"> </w:t>
      </w:r>
    </w:p>
    <w:p w14:paraId="7E70F192" w14:textId="77777777" w:rsidR="00A82623" w:rsidRDefault="00DA0FEC">
      <w:pPr>
        <w:ind w:left="6"/>
      </w:pPr>
      <w:r>
        <w:t xml:space="preserve">18.2 - O resultado desta Licitação será disponibilizado no site do Município, www.cacador.sc.gov.br, logo após sua homologação. </w:t>
      </w:r>
    </w:p>
    <w:p w14:paraId="4DF07B47" w14:textId="77777777" w:rsidR="00A82623" w:rsidRDefault="00DA0FEC">
      <w:pPr>
        <w:spacing w:after="0" w:line="259" w:lineRule="auto"/>
        <w:ind w:left="0" w:firstLine="0"/>
        <w:jc w:val="left"/>
      </w:pPr>
      <w:r>
        <w:t xml:space="preserve"> </w:t>
      </w:r>
    </w:p>
    <w:p w14:paraId="1DB63BC5" w14:textId="77777777" w:rsidR="00A82623" w:rsidRDefault="00DA0FEC">
      <w:pPr>
        <w:ind w:left="6"/>
      </w:pPr>
      <w:r>
        <w:t xml:space="preserve">18.3 – O Município se reserva o direito de adquirir em todo ou em parte o objeto do presente Pregão. </w:t>
      </w:r>
    </w:p>
    <w:p w14:paraId="731FBA66" w14:textId="77777777" w:rsidR="00A82623" w:rsidRDefault="00DA0FEC">
      <w:pPr>
        <w:spacing w:after="0" w:line="259" w:lineRule="auto"/>
        <w:ind w:left="0" w:firstLine="0"/>
        <w:jc w:val="left"/>
      </w:pPr>
      <w:r>
        <w:t xml:space="preserve"> </w:t>
      </w:r>
    </w:p>
    <w:p w14:paraId="3957F3CC" w14:textId="636E60ED" w:rsidR="00A82623" w:rsidRDefault="00DA0FEC" w:rsidP="000E0107">
      <w:pPr>
        <w:ind w:left="6"/>
      </w:pPr>
      <w:r>
        <w:t xml:space="preserve">18.4 – Desde que devidamente justificada a vantagem, a ata de registro de preços, durante a sua vigência, poderá ser utilizada por qualquer órgão ou entidade da administração pública que não tenha participado do certame licitatório, mediante anuência do órgão gerenciador, e mediante os requisitos definidos no Decreto Municipal n. 8.361/19.  </w:t>
      </w:r>
    </w:p>
    <w:p w14:paraId="2EDD73F9" w14:textId="41EE0624" w:rsidR="00A82623" w:rsidRDefault="00DA0FEC" w:rsidP="000E0107">
      <w:pPr>
        <w:ind w:left="6"/>
      </w:pPr>
      <w:r>
        <w:t xml:space="preserve">18.5 - Na contagem de todos os prazos estabelecidos neste edital excluir-se-á o dia de início e </w:t>
      </w:r>
      <w:r w:rsidR="00F02E73">
        <w:t>incluir-se-á</w:t>
      </w:r>
      <w:r>
        <w:t xml:space="preserve"> o do vencimento, e considerar-se-ão os dias consecutivos, exceto quando for explicitamente disposto em contrário;  </w:t>
      </w:r>
    </w:p>
    <w:p w14:paraId="00B6F38C" w14:textId="77777777" w:rsidR="00A82623" w:rsidRDefault="00DA0FEC">
      <w:pPr>
        <w:ind w:left="6"/>
      </w:pPr>
      <w:r>
        <w:t xml:space="preserve">18.6 -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05A9FE68" w14:textId="77777777" w:rsidR="00A82623" w:rsidRDefault="00DA0FEC">
      <w:pPr>
        <w:spacing w:after="0" w:line="259" w:lineRule="auto"/>
        <w:ind w:left="0" w:firstLine="0"/>
        <w:jc w:val="left"/>
      </w:pPr>
      <w:r>
        <w:t xml:space="preserve"> </w:t>
      </w:r>
    </w:p>
    <w:p w14:paraId="1AD8C3AB" w14:textId="04B94D43" w:rsidR="00A82623" w:rsidRDefault="00DA0FEC" w:rsidP="000E0107">
      <w:pPr>
        <w:ind w:left="6"/>
      </w:pPr>
      <w:r>
        <w:t xml:space="preserve">18.7 – A Administração Pública prestará os esclarecimentos necessários, bem como irão dirimir as dúvidas suscitadas, formalizadas por escrito, de segunda a sexta-feira, através do e-mail </w:t>
      </w:r>
      <w:r>
        <w:rPr>
          <w:color w:val="0563C1"/>
          <w:u w:val="single" w:color="0563C1"/>
        </w:rPr>
        <w:t>licita@ca</w:t>
      </w:r>
      <w:r w:rsidR="00F02E73">
        <w:rPr>
          <w:color w:val="0563C1"/>
          <w:u w:val="single" w:color="0563C1"/>
        </w:rPr>
        <w:t>lmon</w:t>
      </w:r>
      <w:r>
        <w:rPr>
          <w:color w:val="0563C1"/>
          <w:u w:val="single" w:color="0563C1"/>
        </w:rPr>
        <w:t>.sc.gov.br</w:t>
      </w:r>
      <w:r>
        <w:t xml:space="preserve">.  </w:t>
      </w:r>
    </w:p>
    <w:p w14:paraId="08D72D00" w14:textId="77777777" w:rsidR="00A82623" w:rsidRDefault="00DA0FEC">
      <w:pPr>
        <w:ind w:left="6"/>
      </w:pPr>
      <w:r>
        <w:t xml:space="preserve">18.8 – São partes integrantes deste Edital os seguintes anexos: </w:t>
      </w:r>
    </w:p>
    <w:p w14:paraId="41E5FD1E" w14:textId="77777777" w:rsidR="00A82623" w:rsidRDefault="00DA0FEC">
      <w:pPr>
        <w:numPr>
          <w:ilvl w:val="0"/>
          <w:numId w:val="25"/>
        </w:numPr>
        <w:ind w:left="824" w:hanging="256"/>
      </w:pPr>
      <w:r>
        <w:t xml:space="preserve">ANEXO I – Termo de Referência; </w:t>
      </w:r>
    </w:p>
    <w:p w14:paraId="2F2C3081" w14:textId="77777777" w:rsidR="00A82623" w:rsidRDefault="00DA0FEC">
      <w:pPr>
        <w:numPr>
          <w:ilvl w:val="0"/>
          <w:numId w:val="25"/>
        </w:numPr>
        <w:ind w:left="824" w:hanging="256"/>
      </w:pPr>
      <w:r>
        <w:t xml:space="preserve">ANEXO II - Procuração; </w:t>
      </w:r>
    </w:p>
    <w:p w14:paraId="4D4D9F14" w14:textId="77777777" w:rsidR="00A82623" w:rsidRDefault="00DA0FEC">
      <w:pPr>
        <w:numPr>
          <w:ilvl w:val="0"/>
          <w:numId w:val="25"/>
        </w:numPr>
        <w:ind w:left="824" w:hanging="256"/>
      </w:pPr>
      <w:r>
        <w:t xml:space="preserve">ANEXO III – Proposta; </w:t>
      </w:r>
    </w:p>
    <w:p w14:paraId="35DC906B" w14:textId="77777777" w:rsidR="00A82623" w:rsidRDefault="00DA0FEC">
      <w:pPr>
        <w:numPr>
          <w:ilvl w:val="0"/>
          <w:numId w:val="25"/>
        </w:numPr>
        <w:ind w:left="824" w:hanging="256"/>
      </w:pPr>
      <w:r>
        <w:t xml:space="preserve">ANEXO IV – Declaração de cumprimento dos requisitos de habilitação; </w:t>
      </w:r>
    </w:p>
    <w:p w14:paraId="699D1DA7" w14:textId="77777777" w:rsidR="00A82623" w:rsidRDefault="00DA0FEC">
      <w:pPr>
        <w:numPr>
          <w:ilvl w:val="0"/>
          <w:numId w:val="25"/>
        </w:numPr>
        <w:ind w:left="824" w:hanging="256"/>
      </w:pPr>
      <w:r>
        <w:t xml:space="preserve">ANEXO V – Declaração de cumprimento do Disposto no Inciso XXXIII do Art. 7º da </w:t>
      </w:r>
    </w:p>
    <w:p w14:paraId="4B878621" w14:textId="77777777" w:rsidR="00A82623" w:rsidRDefault="00DA0FEC">
      <w:pPr>
        <w:ind w:left="578"/>
      </w:pPr>
      <w:r>
        <w:t xml:space="preserve">Constituição Federal e da Lei n. º 9.854; </w:t>
      </w:r>
    </w:p>
    <w:p w14:paraId="2931807F" w14:textId="77777777" w:rsidR="00A82623" w:rsidRDefault="00DA0FEC">
      <w:pPr>
        <w:numPr>
          <w:ilvl w:val="0"/>
          <w:numId w:val="25"/>
        </w:numPr>
        <w:ind w:left="824" w:hanging="256"/>
      </w:pPr>
      <w:r>
        <w:t xml:space="preserve">ANEXO VI – Declaração de aceitação e concordância dos termos do Edital; </w:t>
      </w:r>
    </w:p>
    <w:p w14:paraId="14458899" w14:textId="01F4A940" w:rsidR="00A82623" w:rsidRDefault="00DA0FEC" w:rsidP="000E0107">
      <w:pPr>
        <w:numPr>
          <w:ilvl w:val="0"/>
          <w:numId w:val="25"/>
        </w:numPr>
        <w:spacing w:after="0" w:line="259" w:lineRule="auto"/>
        <w:ind w:left="568" w:firstLine="0"/>
        <w:jc w:val="left"/>
      </w:pPr>
      <w:r>
        <w:t xml:space="preserve">ANEXO VII - Minuta da Ata de Registro de Preços;  </w:t>
      </w:r>
    </w:p>
    <w:p w14:paraId="4A961EF0" w14:textId="77777777" w:rsidR="00A82623" w:rsidRDefault="00DA0FEC">
      <w:pPr>
        <w:spacing w:after="0" w:line="259" w:lineRule="auto"/>
        <w:ind w:left="568" w:firstLine="0"/>
        <w:jc w:val="left"/>
      </w:pPr>
      <w:r>
        <w:t xml:space="preserve"> </w:t>
      </w:r>
    </w:p>
    <w:p w14:paraId="7C2DB05B" w14:textId="59BC23B2" w:rsidR="00A82623" w:rsidRDefault="00DA0FEC">
      <w:pPr>
        <w:spacing w:after="0" w:line="259" w:lineRule="auto"/>
        <w:ind w:right="-11"/>
        <w:jc w:val="right"/>
      </w:pPr>
      <w:r>
        <w:t xml:space="preserve">Calmon-SC, 09 de março de 2021. </w:t>
      </w:r>
    </w:p>
    <w:p w14:paraId="7FD384B9" w14:textId="77777777" w:rsidR="00A82623" w:rsidRDefault="00DA0FEC">
      <w:pPr>
        <w:spacing w:after="0" w:line="259" w:lineRule="auto"/>
        <w:ind w:left="0" w:firstLine="0"/>
        <w:jc w:val="left"/>
      </w:pPr>
      <w:r>
        <w:rPr>
          <w:b/>
        </w:rPr>
        <w:t xml:space="preserve"> </w:t>
      </w:r>
    </w:p>
    <w:p w14:paraId="70979C2C" w14:textId="77777777" w:rsidR="00A82623" w:rsidRDefault="00DA0FEC">
      <w:pPr>
        <w:spacing w:after="0" w:line="259" w:lineRule="auto"/>
        <w:ind w:left="59" w:firstLine="0"/>
        <w:jc w:val="center"/>
      </w:pPr>
      <w:r>
        <w:rPr>
          <w:b/>
        </w:rPr>
        <w:lastRenderedPageBreak/>
        <w:t xml:space="preserve"> </w:t>
      </w:r>
    </w:p>
    <w:p w14:paraId="034F44A4" w14:textId="459EEAE7" w:rsidR="00A82623" w:rsidRDefault="00F02E73">
      <w:pPr>
        <w:pStyle w:val="Ttulo2"/>
        <w:ind w:right="2"/>
        <w:jc w:val="center"/>
      </w:pPr>
      <w:r>
        <w:t xml:space="preserve">José </w:t>
      </w:r>
      <w:proofErr w:type="spellStart"/>
      <w:r>
        <w:t>Travisani</w:t>
      </w:r>
      <w:proofErr w:type="spellEnd"/>
      <w:r w:rsidR="00DA0FEC">
        <w:t xml:space="preserve">, </w:t>
      </w:r>
    </w:p>
    <w:p w14:paraId="1308F669" w14:textId="77777777" w:rsidR="00A82623" w:rsidRDefault="00DA0FEC">
      <w:pPr>
        <w:spacing w:after="0" w:line="259" w:lineRule="auto"/>
        <w:ind w:right="2"/>
        <w:jc w:val="center"/>
      </w:pPr>
      <w:r>
        <w:t xml:space="preserve">Secretário Municipal  </w:t>
      </w:r>
    </w:p>
    <w:p w14:paraId="59E1E1C7" w14:textId="77777777" w:rsidR="00A82623" w:rsidRDefault="00DA0FEC">
      <w:pPr>
        <w:spacing w:after="0" w:line="259" w:lineRule="auto"/>
        <w:ind w:left="59" w:firstLine="0"/>
        <w:jc w:val="center"/>
      </w:pPr>
      <w:r>
        <w:t xml:space="preserve"> </w:t>
      </w:r>
    </w:p>
    <w:p w14:paraId="499F72A6" w14:textId="77777777" w:rsidR="00A82623" w:rsidRDefault="00DA0FEC">
      <w:pPr>
        <w:spacing w:after="0" w:line="259" w:lineRule="auto"/>
        <w:ind w:left="0" w:right="2" w:firstLine="0"/>
        <w:jc w:val="center"/>
      </w:pPr>
      <w:r>
        <w:rPr>
          <w:i/>
        </w:rPr>
        <w:t>Examinado e aprovado pela Procuradoria Geral do Município</w:t>
      </w:r>
      <w:r>
        <w:rPr>
          <w:b/>
        </w:rPr>
        <w:t xml:space="preserve"> </w:t>
      </w:r>
    </w:p>
    <w:p w14:paraId="04FE1E9A" w14:textId="77777777" w:rsidR="00A82623" w:rsidRDefault="00DA0FEC">
      <w:pPr>
        <w:spacing w:after="0" w:line="259" w:lineRule="auto"/>
        <w:ind w:left="25" w:firstLine="0"/>
        <w:jc w:val="center"/>
      </w:pPr>
      <w:r>
        <w:t xml:space="preserve"> </w:t>
      </w:r>
    </w:p>
    <w:p w14:paraId="324EA304" w14:textId="6553D5C8" w:rsidR="00A82623" w:rsidRDefault="000E0107" w:rsidP="000E0107">
      <w:pPr>
        <w:spacing w:after="0" w:line="259" w:lineRule="auto"/>
        <w:ind w:left="0" w:firstLine="0"/>
        <w:jc w:val="center"/>
      </w:pPr>
      <w:r>
        <w:rPr>
          <w:b/>
        </w:rPr>
        <w:t>AN</w:t>
      </w:r>
      <w:r w:rsidR="00F02E73">
        <w:rPr>
          <w:b/>
        </w:rPr>
        <w:t>E</w:t>
      </w:r>
      <w:r w:rsidR="00DA0FEC">
        <w:rPr>
          <w:b/>
        </w:rPr>
        <w:t>XO I</w:t>
      </w:r>
    </w:p>
    <w:p w14:paraId="0DD0A952" w14:textId="1F9491AF" w:rsidR="00A82623" w:rsidRDefault="00DA0FEC">
      <w:pPr>
        <w:pStyle w:val="Ttulo1"/>
        <w:spacing w:line="267" w:lineRule="auto"/>
        <w:jc w:val="center"/>
      </w:pPr>
      <w:r>
        <w:t xml:space="preserve">PROCESSO LICITATÓRIO Nº </w:t>
      </w:r>
      <w:r w:rsidR="00373962">
        <w:t>19/2021</w:t>
      </w:r>
      <w:r>
        <w:t xml:space="preserve"> - FMS PREGÃO PRESENCIAL Nº </w:t>
      </w:r>
      <w:r w:rsidR="00373962">
        <w:t>07/2021</w:t>
      </w:r>
      <w:r>
        <w:t xml:space="preserve"> - FMS  </w:t>
      </w:r>
    </w:p>
    <w:p w14:paraId="18FC729A" w14:textId="77777777" w:rsidR="00A82623" w:rsidRDefault="00DA0FEC">
      <w:pPr>
        <w:spacing w:after="0" w:line="259" w:lineRule="auto"/>
        <w:ind w:left="25" w:firstLine="0"/>
        <w:jc w:val="center"/>
      </w:pPr>
      <w:r>
        <w:rPr>
          <w:b/>
        </w:rPr>
        <w:t xml:space="preserve"> </w:t>
      </w:r>
    </w:p>
    <w:p w14:paraId="27C5402F" w14:textId="77777777" w:rsidR="00A82623" w:rsidRDefault="00DA0FEC">
      <w:pPr>
        <w:pStyle w:val="Ttulo2"/>
        <w:ind w:right="38"/>
        <w:jc w:val="center"/>
      </w:pPr>
      <w:r>
        <w:t xml:space="preserve">TERMO DE REFERÊNCIA </w:t>
      </w:r>
    </w:p>
    <w:p w14:paraId="553C146E" w14:textId="77777777" w:rsidR="00A82623" w:rsidRDefault="00DA0FEC">
      <w:pPr>
        <w:spacing w:after="0" w:line="259" w:lineRule="auto"/>
        <w:ind w:left="25" w:firstLine="0"/>
        <w:jc w:val="center"/>
      </w:pPr>
      <w:r>
        <w:rPr>
          <w:b/>
        </w:rPr>
        <w:t xml:space="preserve"> </w:t>
      </w:r>
    </w:p>
    <w:p w14:paraId="7CE89321" w14:textId="77777777" w:rsidR="00A82623" w:rsidRDefault="00DA0FEC">
      <w:pPr>
        <w:spacing w:after="4" w:line="250" w:lineRule="auto"/>
        <w:ind w:left="-5"/>
      </w:pPr>
      <w:r>
        <w:rPr>
          <w:b/>
          <w:u w:val="single" w:color="000000"/>
        </w:rPr>
        <w:t>1- OBJETO, ESPECIFICAÇÃO DOS SERVIÇOS E QUANTITATIVO ESTIMADO</w:t>
      </w:r>
      <w:r>
        <w:rPr>
          <w:b/>
        </w:rPr>
        <w:t xml:space="preserve"> </w:t>
      </w:r>
    </w:p>
    <w:p w14:paraId="01614AA9" w14:textId="4ABC11E1" w:rsidR="00A82623" w:rsidRDefault="00DA0FEC">
      <w:pPr>
        <w:spacing w:after="4" w:line="250" w:lineRule="auto"/>
        <w:ind w:left="-5"/>
      </w:pPr>
      <w:r>
        <w:rPr>
          <w:b/>
        </w:rPr>
        <w:t xml:space="preserve">REGISTRO DE PREÇOS PARA CONTRATAÇÃO DE EMPRESA ESPECIALIZADA NA REALIZAÇÃO DE TESTES PARA DIAGNÓSTICO DO COVID-19, DESTINADOS AO FUNDO DO MUNICIPAL DE SAÚDE DE CALMON/SC. </w:t>
      </w:r>
    </w:p>
    <w:p w14:paraId="0C79D7A4" w14:textId="77777777" w:rsidR="00A82623" w:rsidRDefault="00DA0FEC">
      <w:pPr>
        <w:spacing w:after="0" w:line="259" w:lineRule="auto"/>
        <w:ind w:left="0" w:firstLine="0"/>
        <w:jc w:val="left"/>
      </w:pPr>
      <w:r>
        <w:rPr>
          <w:b/>
        </w:rPr>
        <w:t xml:space="preserve"> </w:t>
      </w:r>
    </w:p>
    <w:tbl>
      <w:tblPr>
        <w:tblStyle w:val="TableGrid"/>
        <w:tblW w:w="9780" w:type="dxa"/>
        <w:tblInd w:w="1" w:type="dxa"/>
        <w:tblCellMar>
          <w:top w:w="50" w:type="dxa"/>
          <w:left w:w="68" w:type="dxa"/>
        </w:tblCellMar>
        <w:tblLook w:val="04A0" w:firstRow="1" w:lastRow="0" w:firstColumn="1" w:lastColumn="0" w:noHBand="0" w:noVBand="1"/>
      </w:tblPr>
      <w:tblGrid>
        <w:gridCol w:w="733"/>
        <w:gridCol w:w="1608"/>
        <w:gridCol w:w="1142"/>
        <w:gridCol w:w="6297"/>
      </w:tblGrid>
      <w:tr w:rsidR="00A82623" w14:paraId="3D537F0B" w14:textId="77777777">
        <w:trPr>
          <w:trHeight w:val="260"/>
        </w:trPr>
        <w:tc>
          <w:tcPr>
            <w:tcW w:w="733" w:type="dxa"/>
            <w:tcBorders>
              <w:top w:val="single" w:sz="4" w:space="0" w:color="00000A"/>
              <w:left w:val="single" w:sz="4" w:space="0" w:color="00000A"/>
              <w:bottom w:val="single" w:sz="4" w:space="0" w:color="00000A"/>
              <w:right w:val="single" w:sz="4" w:space="0" w:color="00000A"/>
            </w:tcBorders>
            <w:shd w:val="clear" w:color="auto" w:fill="CCCCCC"/>
          </w:tcPr>
          <w:p w14:paraId="3952626E" w14:textId="77777777" w:rsidR="00A82623" w:rsidRDefault="00DA0FEC">
            <w:pPr>
              <w:spacing w:after="0" w:line="259" w:lineRule="auto"/>
              <w:ind w:left="0" w:firstLine="0"/>
            </w:pPr>
            <w:r>
              <w:rPr>
                <w:b/>
              </w:rPr>
              <w:t xml:space="preserve">ITEM </w:t>
            </w:r>
          </w:p>
        </w:tc>
        <w:tc>
          <w:tcPr>
            <w:tcW w:w="1608" w:type="dxa"/>
            <w:tcBorders>
              <w:top w:val="single" w:sz="4" w:space="0" w:color="00000A"/>
              <w:left w:val="single" w:sz="4" w:space="0" w:color="00000A"/>
              <w:bottom w:val="single" w:sz="4" w:space="0" w:color="00000A"/>
              <w:right w:val="single" w:sz="4" w:space="0" w:color="00000A"/>
            </w:tcBorders>
            <w:shd w:val="clear" w:color="auto" w:fill="CCCCCC"/>
          </w:tcPr>
          <w:p w14:paraId="2896EF9D" w14:textId="77777777" w:rsidR="00A82623" w:rsidRDefault="00DA0FEC">
            <w:pPr>
              <w:spacing w:after="0" w:line="259" w:lineRule="auto"/>
              <w:ind w:left="14" w:firstLine="0"/>
            </w:pPr>
            <w:r>
              <w:rPr>
                <w:b/>
              </w:rPr>
              <w:t xml:space="preserve">QUANTIDADE </w:t>
            </w:r>
          </w:p>
        </w:tc>
        <w:tc>
          <w:tcPr>
            <w:tcW w:w="1142" w:type="dxa"/>
            <w:tcBorders>
              <w:top w:val="single" w:sz="4" w:space="0" w:color="00000A"/>
              <w:left w:val="single" w:sz="4" w:space="0" w:color="00000A"/>
              <w:bottom w:val="single" w:sz="4" w:space="0" w:color="00000A"/>
              <w:right w:val="single" w:sz="4" w:space="0" w:color="00000A"/>
            </w:tcBorders>
            <w:shd w:val="clear" w:color="auto" w:fill="CCCCCC"/>
          </w:tcPr>
          <w:p w14:paraId="41732D81" w14:textId="77777777" w:rsidR="00A82623" w:rsidRDefault="00DA0FEC">
            <w:pPr>
              <w:spacing w:after="0" w:line="259" w:lineRule="auto"/>
              <w:ind w:left="37" w:firstLine="0"/>
            </w:pPr>
            <w:r>
              <w:rPr>
                <w:b/>
              </w:rPr>
              <w:t xml:space="preserve">UNIDADE </w:t>
            </w:r>
          </w:p>
        </w:tc>
        <w:tc>
          <w:tcPr>
            <w:tcW w:w="6297" w:type="dxa"/>
            <w:tcBorders>
              <w:top w:val="single" w:sz="4" w:space="0" w:color="00000A"/>
              <w:left w:val="single" w:sz="4" w:space="0" w:color="00000A"/>
              <w:bottom w:val="single" w:sz="4" w:space="0" w:color="00000A"/>
              <w:right w:val="single" w:sz="4" w:space="0" w:color="00000A"/>
            </w:tcBorders>
            <w:shd w:val="clear" w:color="auto" w:fill="CCCCCC"/>
          </w:tcPr>
          <w:p w14:paraId="7AA59509" w14:textId="77777777" w:rsidR="00A82623" w:rsidRDefault="00DA0FEC">
            <w:pPr>
              <w:spacing w:after="0" w:line="259" w:lineRule="auto"/>
              <w:ind w:left="359" w:firstLine="0"/>
              <w:jc w:val="center"/>
            </w:pPr>
            <w:r>
              <w:rPr>
                <w:b/>
              </w:rPr>
              <w:t xml:space="preserve">DESCRIÇÃO </w:t>
            </w:r>
          </w:p>
        </w:tc>
      </w:tr>
      <w:tr w:rsidR="00A82623" w14:paraId="29312452" w14:textId="77777777">
        <w:trPr>
          <w:trHeight w:val="1529"/>
        </w:trPr>
        <w:tc>
          <w:tcPr>
            <w:tcW w:w="733" w:type="dxa"/>
            <w:tcBorders>
              <w:top w:val="single" w:sz="4" w:space="0" w:color="00000A"/>
              <w:left w:val="single" w:sz="4" w:space="0" w:color="00000A"/>
              <w:bottom w:val="single" w:sz="4" w:space="0" w:color="00000A"/>
              <w:right w:val="single" w:sz="4" w:space="0" w:color="00000A"/>
            </w:tcBorders>
            <w:vAlign w:val="center"/>
          </w:tcPr>
          <w:p w14:paraId="473D9DBD" w14:textId="77777777" w:rsidR="00A82623" w:rsidRDefault="00DA0FEC">
            <w:pPr>
              <w:spacing w:after="0" w:line="259" w:lineRule="auto"/>
              <w:ind w:left="0" w:right="45" w:firstLine="0"/>
              <w:jc w:val="center"/>
            </w:pPr>
            <w:r>
              <w:t xml:space="preserve">01 </w:t>
            </w:r>
          </w:p>
        </w:tc>
        <w:tc>
          <w:tcPr>
            <w:tcW w:w="1608" w:type="dxa"/>
            <w:tcBorders>
              <w:top w:val="single" w:sz="4" w:space="0" w:color="00000A"/>
              <w:left w:val="single" w:sz="4" w:space="0" w:color="00000A"/>
              <w:bottom w:val="single" w:sz="4" w:space="0" w:color="00000A"/>
              <w:right w:val="single" w:sz="4" w:space="0" w:color="00000A"/>
            </w:tcBorders>
            <w:vAlign w:val="center"/>
          </w:tcPr>
          <w:p w14:paraId="21D94636" w14:textId="189DB8C4" w:rsidR="00A82623" w:rsidRDefault="00263BAA">
            <w:pPr>
              <w:spacing w:after="0" w:line="259" w:lineRule="auto"/>
              <w:ind w:left="0" w:right="68" w:firstLine="0"/>
              <w:jc w:val="center"/>
            </w:pPr>
            <w:r>
              <w:t>750</w:t>
            </w:r>
          </w:p>
        </w:tc>
        <w:tc>
          <w:tcPr>
            <w:tcW w:w="1142" w:type="dxa"/>
            <w:tcBorders>
              <w:top w:val="single" w:sz="4" w:space="0" w:color="00000A"/>
              <w:left w:val="single" w:sz="4" w:space="0" w:color="00000A"/>
              <w:bottom w:val="single" w:sz="4" w:space="0" w:color="00000A"/>
              <w:right w:val="single" w:sz="4" w:space="0" w:color="00000A"/>
            </w:tcBorders>
            <w:vAlign w:val="center"/>
          </w:tcPr>
          <w:p w14:paraId="27674456" w14:textId="77777777" w:rsidR="00A82623" w:rsidRDefault="00DA0FEC">
            <w:pPr>
              <w:spacing w:after="0" w:line="259" w:lineRule="auto"/>
              <w:ind w:left="92" w:firstLine="0"/>
              <w:jc w:val="left"/>
            </w:pPr>
            <w:r>
              <w:t xml:space="preserve">Unidade </w:t>
            </w:r>
          </w:p>
        </w:tc>
        <w:tc>
          <w:tcPr>
            <w:tcW w:w="6297" w:type="dxa"/>
            <w:tcBorders>
              <w:top w:val="single" w:sz="4" w:space="0" w:color="00000A"/>
              <w:left w:val="single" w:sz="4" w:space="0" w:color="00000A"/>
              <w:bottom w:val="single" w:sz="4" w:space="0" w:color="00000A"/>
              <w:right w:val="single" w:sz="4" w:space="0" w:color="00000A"/>
            </w:tcBorders>
          </w:tcPr>
          <w:p w14:paraId="3FB54BFE" w14:textId="77777777" w:rsidR="00A82623" w:rsidRDefault="00DA0FEC">
            <w:pPr>
              <w:spacing w:after="0" w:line="259" w:lineRule="auto"/>
              <w:ind w:left="2" w:right="72" w:firstLine="0"/>
            </w:pPr>
            <w:r>
              <w:t xml:space="preserve">Testes de detecção qualitativa (antígeno), para pesquisa do RNA do SARS-CoV-2 na amostra analisada, preferencialmente obtida de raspado de nasofaringe. Com sensibilidade acima de 96,5%. Especificidade acima de 99,9% Teste rápido. </w:t>
            </w:r>
          </w:p>
        </w:tc>
      </w:tr>
    </w:tbl>
    <w:p w14:paraId="55EB7210" w14:textId="77777777" w:rsidR="00A82623" w:rsidRDefault="00DA0FEC">
      <w:pPr>
        <w:spacing w:after="0" w:line="259" w:lineRule="auto"/>
        <w:ind w:left="0" w:firstLine="0"/>
        <w:jc w:val="left"/>
      </w:pPr>
      <w:r>
        <w:rPr>
          <w:b/>
        </w:rPr>
        <w:t xml:space="preserve"> </w:t>
      </w:r>
    </w:p>
    <w:p w14:paraId="0ACDF4CF" w14:textId="713CF626" w:rsidR="00A82623" w:rsidRDefault="00A82623">
      <w:pPr>
        <w:spacing w:after="0" w:line="259" w:lineRule="auto"/>
        <w:ind w:left="0" w:firstLine="0"/>
        <w:jc w:val="left"/>
      </w:pPr>
    </w:p>
    <w:p w14:paraId="1A3558C8" w14:textId="77777777" w:rsidR="00A82623" w:rsidRDefault="00DA0FEC" w:rsidP="00F02E73">
      <w:pPr>
        <w:numPr>
          <w:ilvl w:val="0"/>
          <w:numId w:val="26"/>
        </w:numPr>
        <w:spacing w:after="4" w:line="250" w:lineRule="auto"/>
        <w:ind w:hanging="244"/>
      </w:pPr>
      <w:r>
        <w:rPr>
          <w:b/>
          <w:u w:val="single" w:color="000000"/>
        </w:rPr>
        <w:t>DO FORNECIMENTO</w:t>
      </w:r>
      <w:r>
        <w:rPr>
          <w:b/>
        </w:rPr>
        <w:t xml:space="preserve"> </w:t>
      </w:r>
    </w:p>
    <w:p w14:paraId="0B9BB13F" w14:textId="0CC13FEE" w:rsidR="00A82623" w:rsidRDefault="00F02E73" w:rsidP="00F02E73">
      <w:pPr>
        <w:spacing w:line="250" w:lineRule="auto"/>
        <w:ind w:left="0" w:firstLine="0"/>
      </w:pPr>
      <w:r>
        <w:t>2.1</w:t>
      </w:r>
      <w:r w:rsidR="00DA0FEC">
        <w:t xml:space="preserve">– A coleta deverá ser realizada no Laboratório da CONTRATADA no prazo de </w:t>
      </w:r>
      <w:r>
        <w:t>48</w:t>
      </w:r>
      <w:r w:rsidR="00DA0FEC">
        <w:t xml:space="preserve"> (</w:t>
      </w:r>
      <w:r>
        <w:t>quarenta e oito horas</w:t>
      </w:r>
      <w:r w:rsidR="00DA0FEC">
        <w:t xml:space="preserve">) horas após a Autorização do Fundo Municipal de Saúde. </w:t>
      </w:r>
    </w:p>
    <w:p w14:paraId="6EEB8764" w14:textId="0BF5BD2C" w:rsidR="00A82623" w:rsidRDefault="00F02E73" w:rsidP="00F02E73">
      <w:pPr>
        <w:spacing w:line="250" w:lineRule="auto"/>
        <w:ind w:left="0" w:firstLine="0"/>
      </w:pPr>
      <w:r>
        <w:t>2.2</w:t>
      </w:r>
      <w:r w:rsidR="00DA0FEC">
        <w:t xml:space="preserve">– O resultado deverá ser no prazo máximo de até 03 (três) horas após a coleta. </w:t>
      </w:r>
    </w:p>
    <w:p w14:paraId="5CB5E86F" w14:textId="4DEE1AAB" w:rsidR="00A82623" w:rsidRDefault="00F02E73" w:rsidP="00F02E73">
      <w:pPr>
        <w:spacing w:line="250" w:lineRule="auto"/>
        <w:ind w:left="0" w:firstLine="0"/>
      </w:pPr>
      <w:r>
        <w:t>2.3</w:t>
      </w:r>
      <w:r w:rsidR="00DA0FEC">
        <w:t xml:space="preserve">- O laboratório deverá emitir o laudo, assinado por profissional habilitado, com o resultado do exame obrigatoriamente no mesmo dia da coleta. Os casos em que o resultado for “Detectado” ou “Reagente” devem ser notificados à Vigilância Epidemiológica de Calmon/SC ainda no mesmo dia. </w:t>
      </w:r>
    </w:p>
    <w:p w14:paraId="49A2D3C0" w14:textId="77777777" w:rsidR="00A82623" w:rsidRDefault="00DA0FEC" w:rsidP="00F02E73">
      <w:pPr>
        <w:spacing w:after="0" w:line="259" w:lineRule="auto"/>
        <w:ind w:left="0" w:firstLine="0"/>
        <w:jc w:val="left"/>
      </w:pPr>
      <w:r>
        <w:t xml:space="preserve"> </w:t>
      </w:r>
    </w:p>
    <w:p w14:paraId="06A23609" w14:textId="77777777" w:rsidR="00A82623" w:rsidRDefault="00DA0FEC" w:rsidP="00F02E73">
      <w:pPr>
        <w:numPr>
          <w:ilvl w:val="0"/>
          <w:numId w:val="26"/>
        </w:numPr>
        <w:spacing w:after="4" w:line="250" w:lineRule="auto"/>
        <w:ind w:hanging="244"/>
      </w:pPr>
      <w:r>
        <w:rPr>
          <w:b/>
          <w:u w:val="single" w:color="000000"/>
        </w:rPr>
        <w:t>JUSTIFICATIVA</w:t>
      </w:r>
      <w:r>
        <w:t xml:space="preserve"> </w:t>
      </w:r>
    </w:p>
    <w:p w14:paraId="17FF9D1C" w14:textId="4E0F24C0" w:rsidR="00A82623" w:rsidRDefault="00F02E73" w:rsidP="00F02E73">
      <w:pPr>
        <w:ind w:left="0" w:firstLine="0"/>
      </w:pPr>
      <w:r>
        <w:t>3.1</w:t>
      </w:r>
      <w:r w:rsidR="00DA0FEC">
        <w:t>– A presente licitação visa escolha para melhor proposta para: contratação de empresa especializada na realização de testes para diagnóstico do COVID-</w:t>
      </w:r>
      <w:proofErr w:type="gramStart"/>
      <w:r w:rsidR="00DA0FEC">
        <w:t>19</w:t>
      </w:r>
      <w:r>
        <w:t>.</w:t>
      </w:r>
      <w:r w:rsidR="00DA0FEC">
        <w:t>Esta</w:t>
      </w:r>
      <w:proofErr w:type="gramEnd"/>
      <w:r w:rsidR="00DA0FEC">
        <w:t xml:space="preserve"> ação nos proporciona maior confiabilidade </w:t>
      </w:r>
      <w:r>
        <w:t>os diagnósticos, devido</w:t>
      </w:r>
      <w:r w:rsidR="007D65C5">
        <w:t xml:space="preserve"> ao aumento de casos em nosso município nos últimos dias e a necessidade de agilidade na detecção desses casos  </w:t>
      </w:r>
      <w:r w:rsidR="00DA0FEC">
        <w:t xml:space="preserve">. </w:t>
      </w:r>
    </w:p>
    <w:p w14:paraId="443B0A99" w14:textId="77777777" w:rsidR="00A82623" w:rsidRDefault="00DA0FEC" w:rsidP="00F02E73">
      <w:pPr>
        <w:spacing w:after="0" w:line="259" w:lineRule="auto"/>
        <w:ind w:left="0" w:firstLine="0"/>
        <w:jc w:val="left"/>
      </w:pPr>
      <w:r>
        <w:t xml:space="preserve"> </w:t>
      </w:r>
    </w:p>
    <w:p w14:paraId="281257BD" w14:textId="77777777" w:rsidR="00A82623" w:rsidRDefault="00DA0FEC" w:rsidP="00F02E73">
      <w:pPr>
        <w:numPr>
          <w:ilvl w:val="0"/>
          <w:numId w:val="26"/>
        </w:numPr>
        <w:spacing w:after="4" w:line="250" w:lineRule="auto"/>
        <w:ind w:hanging="244"/>
      </w:pPr>
      <w:r>
        <w:rPr>
          <w:b/>
          <w:u w:val="single" w:color="000000"/>
        </w:rPr>
        <w:t>CLASSIFICAÇÃO DOS SERVIÇOS COMUNS</w:t>
      </w:r>
      <w:r>
        <w:t xml:space="preserve"> </w:t>
      </w:r>
    </w:p>
    <w:p w14:paraId="62BCC46D" w14:textId="77777777" w:rsidR="00A82623" w:rsidRDefault="00DA0FEC" w:rsidP="007D65C5">
      <w:pPr>
        <w:numPr>
          <w:ilvl w:val="1"/>
          <w:numId w:val="26"/>
        </w:numPr>
        <w:spacing w:line="250" w:lineRule="auto"/>
        <w:ind w:left="369" w:hanging="369"/>
      </w:pPr>
      <w:r>
        <w:t xml:space="preserve">– Os serviços a serem adquiridos enquadram-se na classificação de serviços comuns, nos termos da Lei n° 10.520, de 2002.  </w:t>
      </w:r>
    </w:p>
    <w:p w14:paraId="7EC87078" w14:textId="77777777" w:rsidR="00A82623" w:rsidRDefault="00DA0FEC" w:rsidP="007D65C5">
      <w:pPr>
        <w:numPr>
          <w:ilvl w:val="1"/>
          <w:numId w:val="26"/>
        </w:numPr>
        <w:spacing w:line="250" w:lineRule="auto"/>
        <w:ind w:left="369" w:hanging="369"/>
      </w:pPr>
      <w:r>
        <w:t xml:space="preserve">- A contratação não gera vínculo empregatício entre os empregados da Fornecedora e a Administração Contratante, vedando-se qualquer relação entre estes que caracterize pessoalidade e subordinação direta. </w:t>
      </w:r>
    </w:p>
    <w:p w14:paraId="6A8FBADB" w14:textId="77777777" w:rsidR="00A82623" w:rsidRDefault="00DA0FEC" w:rsidP="00F02E73">
      <w:pPr>
        <w:spacing w:after="0" w:line="259" w:lineRule="auto"/>
        <w:ind w:left="0" w:firstLine="0"/>
        <w:jc w:val="left"/>
      </w:pPr>
      <w:r>
        <w:rPr>
          <w:b/>
        </w:rPr>
        <w:t xml:space="preserve"> </w:t>
      </w:r>
    </w:p>
    <w:p w14:paraId="270048CA" w14:textId="77777777" w:rsidR="00A82623" w:rsidRDefault="00DA0FEC" w:rsidP="00F02E73">
      <w:pPr>
        <w:numPr>
          <w:ilvl w:val="0"/>
          <w:numId w:val="26"/>
        </w:numPr>
        <w:spacing w:after="4" w:line="250" w:lineRule="auto"/>
        <w:ind w:hanging="244"/>
      </w:pPr>
      <w:r>
        <w:rPr>
          <w:b/>
          <w:u w:val="single" w:color="000000"/>
        </w:rPr>
        <w:t>AVALIAÇÃO DO CUSTO</w:t>
      </w:r>
      <w:r>
        <w:rPr>
          <w:color w:val="00000A"/>
        </w:rPr>
        <w:t xml:space="preserve"> </w:t>
      </w:r>
    </w:p>
    <w:p w14:paraId="50F53011" w14:textId="66D45A35" w:rsidR="00A82623" w:rsidRDefault="007D65C5" w:rsidP="007D65C5">
      <w:pPr>
        <w:spacing w:line="250" w:lineRule="auto"/>
        <w:ind w:left="0" w:firstLine="0"/>
      </w:pPr>
      <w:r>
        <w:lastRenderedPageBreak/>
        <w:t>5.1</w:t>
      </w:r>
      <w:r w:rsidR="00DA0FEC">
        <w:t xml:space="preserve">- O custo estimado total da presente licitação é de R$ </w:t>
      </w:r>
      <w:r w:rsidR="00263BAA">
        <w:t>10</w:t>
      </w:r>
      <w:r w:rsidR="00965E1A">
        <w:t>6</w:t>
      </w:r>
      <w:r w:rsidR="00263BAA">
        <w:t>.</w:t>
      </w:r>
      <w:r w:rsidR="00965E1A">
        <w:t>875</w:t>
      </w:r>
      <w:r w:rsidR="00263BAA">
        <w:t>,00</w:t>
      </w:r>
      <w:r w:rsidR="00965E1A">
        <w:t>(cento e seis mil, oitocentos e setenta e cinco reais)</w:t>
      </w:r>
      <w:r w:rsidR="00DA0FEC">
        <w:t xml:space="preserve"> para o período de 12 (doze) meses. </w:t>
      </w:r>
    </w:p>
    <w:p w14:paraId="6941EF57" w14:textId="56EBED88" w:rsidR="00A82623" w:rsidRDefault="007D65C5" w:rsidP="007D65C5">
      <w:pPr>
        <w:spacing w:line="250" w:lineRule="auto"/>
        <w:ind w:left="0" w:firstLine="0"/>
      </w:pPr>
      <w:r>
        <w:t>5.2</w:t>
      </w:r>
      <w:r w:rsidR="00DA0FEC">
        <w:t xml:space="preserve">- O custo estimado foi apurado a partir de mapa de preços constante do processo administrativo, elaborado com base em orçamentos recebidos de empresas especializadas e em pesquisas de mercado, etc. </w:t>
      </w:r>
    </w:p>
    <w:p w14:paraId="2187BD6A" w14:textId="77777777" w:rsidR="00A82623" w:rsidRDefault="00DA0FEC" w:rsidP="007D65C5">
      <w:pPr>
        <w:spacing w:after="0" w:line="259" w:lineRule="auto"/>
        <w:ind w:left="0" w:firstLine="0"/>
        <w:jc w:val="left"/>
      </w:pPr>
      <w:r>
        <w:t xml:space="preserve"> </w:t>
      </w:r>
    </w:p>
    <w:p w14:paraId="6F7A590E" w14:textId="77777777" w:rsidR="00A82623" w:rsidRDefault="00DA0FEC">
      <w:pPr>
        <w:numPr>
          <w:ilvl w:val="0"/>
          <w:numId w:val="26"/>
        </w:numPr>
        <w:spacing w:after="4" w:line="250" w:lineRule="auto"/>
        <w:ind w:hanging="244"/>
      </w:pPr>
      <w:r>
        <w:rPr>
          <w:b/>
          <w:u w:val="single" w:color="000000"/>
        </w:rPr>
        <w:t>OBRIGAÇÕES DA LICITANTE VENCEDORA</w:t>
      </w:r>
      <w:r>
        <w:t xml:space="preserve"> </w:t>
      </w:r>
    </w:p>
    <w:p w14:paraId="43B76E37" w14:textId="77777777" w:rsidR="00A82623" w:rsidRDefault="00DA0FEC">
      <w:pPr>
        <w:ind w:left="6"/>
      </w:pPr>
      <w:r>
        <w:t xml:space="preserve">A Contratada obriga-se a: </w:t>
      </w:r>
    </w:p>
    <w:p w14:paraId="6F0BFED5" w14:textId="77777777" w:rsidR="00A82623" w:rsidRDefault="00DA0FEC">
      <w:pPr>
        <w:numPr>
          <w:ilvl w:val="0"/>
          <w:numId w:val="27"/>
        </w:numPr>
      </w:pPr>
      <w:r>
        <w:t xml:space="preserve">Prestar os serviços em estrita observância das especificações do Edital e da proposta, acompanhado da respectiva nota fiscal; </w:t>
      </w:r>
    </w:p>
    <w:p w14:paraId="3A3C1CD4" w14:textId="77777777" w:rsidR="00A82623" w:rsidRDefault="00DA0FEC">
      <w:pPr>
        <w:numPr>
          <w:ilvl w:val="0"/>
          <w:numId w:val="27"/>
        </w:numPr>
      </w:pPr>
      <w:r>
        <w:t xml:space="preserve">Responsabilizar-se pelos vícios e danos decorrentes da prestação dos serviços, de acordo com os artigos 12, 13, 18 e 26, do Código de Defesa do Consumidor (Lei nº 8.078, de 1990);  </w:t>
      </w:r>
    </w:p>
    <w:p w14:paraId="2F2AB6C6" w14:textId="77777777" w:rsidR="00A82623" w:rsidRDefault="00DA0FEC">
      <w:pPr>
        <w:numPr>
          <w:ilvl w:val="0"/>
          <w:numId w:val="27"/>
        </w:numPr>
      </w:pPr>
      <w:r>
        <w:t xml:space="preserve">Atender prontamente a quaisquer exigências da requisitante, inerentes ao objeto da presente licitação;  </w:t>
      </w:r>
    </w:p>
    <w:p w14:paraId="14B2A7E5" w14:textId="77777777" w:rsidR="00A82623" w:rsidRDefault="00DA0FEC">
      <w:pPr>
        <w:numPr>
          <w:ilvl w:val="0"/>
          <w:numId w:val="27"/>
        </w:numPr>
      </w:pPr>
      <w:r>
        <w:t xml:space="preserve">Manter, durante toda a execução do contrato, em compatibilidade com as obrigações assumidas, todas as condições de habilitação e qualificação exigidas na licitação;  </w:t>
      </w:r>
    </w:p>
    <w:p w14:paraId="24DFA721" w14:textId="77777777" w:rsidR="00A82623" w:rsidRDefault="00DA0FEC">
      <w:pPr>
        <w:numPr>
          <w:ilvl w:val="0"/>
          <w:numId w:val="27"/>
        </w:numPr>
      </w:pPr>
      <w:r>
        <w:t xml:space="preserve">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331B538A" w14:textId="77777777" w:rsidR="00A82623" w:rsidRDefault="00DA0FEC">
      <w:pPr>
        <w:numPr>
          <w:ilvl w:val="0"/>
          <w:numId w:val="27"/>
        </w:numPr>
      </w:pPr>
      <w:r>
        <w:t xml:space="preserve">Responsabilizar-se pelas despesas dos tributos, encargos trabalhistas, previdenciários, fiscais, comerciais, taxas, fretes, seguros, deslocamento de pessoal, prestação de garantia. </w:t>
      </w:r>
    </w:p>
    <w:p w14:paraId="3A60919A" w14:textId="77777777" w:rsidR="00A82623" w:rsidRDefault="00DA0FEC">
      <w:pPr>
        <w:spacing w:after="0" w:line="259" w:lineRule="auto"/>
        <w:ind w:left="0" w:firstLine="0"/>
        <w:jc w:val="left"/>
      </w:pPr>
      <w:r>
        <w:t xml:space="preserve"> </w:t>
      </w:r>
    </w:p>
    <w:p w14:paraId="25BE8AD4" w14:textId="77777777" w:rsidR="00A82623" w:rsidRDefault="00DA0FEC">
      <w:pPr>
        <w:spacing w:after="4" w:line="250" w:lineRule="auto"/>
        <w:ind w:left="-5"/>
      </w:pPr>
      <w:r>
        <w:rPr>
          <w:b/>
          <w:u w:val="single" w:color="000000"/>
        </w:rPr>
        <w:t>7. OBRIGAÇÕES DA CONTRATANTE</w:t>
      </w:r>
      <w:r>
        <w:rPr>
          <w:b/>
        </w:rPr>
        <w:t xml:space="preserve"> </w:t>
      </w:r>
    </w:p>
    <w:p w14:paraId="19E09E3E" w14:textId="77777777" w:rsidR="00A82623" w:rsidRDefault="00DA0FEC">
      <w:pPr>
        <w:numPr>
          <w:ilvl w:val="0"/>
          <w:numId w:val="28"/>
        </w:numPr>
      </w:pPr>
      <w:r>
        <w:t xml:space="preserve">Exigir o cumprimento de todas as obrigações assumidas pela Contratada, de acordo com as cláusulas contratuais e os termos de sua proposta;  </w:t>
      </w:r>
    </w:p>
    <w:p w14:paraId="59235EFA" w14:textId="77777777" w:rsidR="00A82623" w:rsidRDefault="00DA0FEC">
      <w:pPr>
        <w:numPr>
          <w:ilvl w:val="0"/>
          <w:numId w:val="28"/>
        </w:numPr>
      </w:pPr>
      <w:r>
        <w:t xml:space="preserve">Exercer o acompanhamento e a fiscalização da prestação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3CFF8E56" w14:textId="77777777" w:rsidR="00A82623" w:rsidRDefault="00DA0FEC">
      <w:pPr>
        <w:numPr>
          <w:ilvl w:val="0"/>
          <w:numId w:val="28"/>
        </w:numPr>
      </w:pPr>
      <w:r>
        <w:t xml:space="preserve">Pagar à Contratada o valor resultante da prestação dos serviços, no prazo e condições estabelecidas no Edital e seus anexos. </w:t>
      </w:r>
    </w:p>
    <w:p w14:paraId="33045A33" w14:textId="77777777" w:rsidR="00A82623" w:rsidRDefault="00DA0FEC">
      <w:pPr>
        <w:spacing w:after="0" w:line="259" w:lineRule="auto"/>
        <w:ind w:left="568" w:firstLine="0"/>
        <w:jc w:val="left"/>
      </w:pPr>
      <w:r>
        <w:t xml:space="preserve"> </w:t>
      </w:r>
    </w:p>
    <w:p w14:paraId="49053204" w14:textId="77777777" w:rsidR="00A82623" w:rsidRDefault="00DA0FEC">
      <w:pPr>
        <w:numPr>
          <w:ilvl w:val="0"/>
          <w:numId w:val="29"/>
        </w:numPr>
        <w:spacing w:after="4" w:line="250" w:lineRule="auto"/>
        <w:ind w:hanging="244"/>
      </w:pPr>
      <w:r>
        <w:rPr>
          <w:b/>
          <w:u w:val="single" w:color="000000"/>
        </w:rPr>
        <w:t>CONTROLE DA EXECUÇÃO</w:t>
      </w:r>
      <w:r>
        <w:t xml:space="preserve"> </w:t>
      </w:r>
    </w:p>
    <w:p w14:paraId="675C94F9" w14:textId="77777777" w:rsidR="00A82623" w:rsidRDefault="00DA0FEC" w:rsidP="007D65C5">
      <w:pPr>
        <w:numPr>
          <w:ilvl w:val="1"/>
          <w:numId w:val="29"/>
        </w:numPr>
        <w:ind w:left="0"/>
      </w:pPr>
      <w:r>
        <w:t xml:space="preserve">- A fiscalização da contratação será exercida por um representante da Administração, ao qual competirá dirimir as dúvidas que surgirem no curso da execução do contrato, e de tudo dará ciência à Administração.  </w:t>
      </w:r>
    </w:p>
    <w:p w14:paraId="65CC0645" w14:textId="77777777" w:rsidR="00A82623" w:rsidRDefault="00DA0FEC" w:rsidP="007D65C5">
      <w:pPr>
        <w:numPr>
          <w:ilvl w:val="1"/>
          <w:numId w:val="29"/>
        </w:numPr>
        <w:ind w:left="0"/>
      </w:pPr>
      <w:r>
        <w:t xml:space="preserve">- O representante da Contratante deverá ter a experiência necessária para o acompanhamento e controle da execução do contrato. </w:t>
      </w:r>
    </w:p>
    <w:p w14:paraId="5F1981E5" w14:textId="77777777" w:rsidR="00A82623" w:rsidRDefault="00DA0FEC" w:rsidP="007D65C5">
      <w:pPr>
        <w:numPr>
          <w:ilvl w:val="1"/>
          <w:numId w:val="29"/>
        </w:numPr>
        <w:ind w:left="0"/>
      </w:pPr>
      <w:r>
        <w:t xml:space="preserve">- 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 1993. </w:t>
      </w:r>
    </w:p>
    <w:p w14:paraId="70991F8E" w14:textId="77777777" w:rsidR="00A82623" w:rsidRDefault="00DA0FEC" w:rsidP="007D65C5">
      <w:pPr>
        <w:numPr>
          <w:ilvl w:val="1"/>
          <w:numId w:val="29"/>
        </w:numPr>
        <w:ind w:left="0"/>
      </w:pPr>
      <w:r>
        <w:t xml:space="preserve">- O fiscal do contrato anotará em registro próprio todas as ocorrências relacionadas com a execução do contrato, indicando dia, mês e ano, bem como o nome dos funcionários eventualmente envolvidos e encaminhando os apontamentos à autoridade competente para as providências cabíveis. </w:t>
      </w:r>
    </w:p>
    <w:p w14:paraId="3D5C83F8" w14:textId="77777777" w:rsidR="00A82623" w:rsidRDefault="00DA0FEC" w:rsidP="007D65C5">
      <w:pPr>
        <w:spacing w:after="0" w:line="259" w:lineRule="auto"/>
        <w:ind w:left="0" w:firstLine="0"/>
        <w:jc w:val="left"/>
      </w:pPr>
      <w:r>
        <w:rPr>
          <w:b/>
        </w:rPr>
        <w:t xml:space="preserve"> </w:t>
      </w:r>
    </w:p>
    <w:p w14:paraId="213FA4D3" w14:textId="67E9099E" w:rsidR="00A82623" w:rsidRDefault="007D65C5" w:rsidP="007D65C5">
      <w:pPr>
        <w:spacing w:after="4" w:line="250" w:lineRule="auto"/>
        <w:ind w:left="0" w:firstLine="0"/>
      </w:pPr>
      <w:r>
        <w:rPr>
          <w:b/>
          <w:u w:val="single" w:color="000000"/>
        </w:rPr>
        <w:t>9.</w:t>
      </w:r>
      <w:r w:rsidR="00DA0FEC">
        <w:rPr>
          <w:b/>
          <w:u w:val="single" w:color="000000"/>
        </w:rPr>
        <w:t>DAS INFRAÇÕES E DAS SANÇOES ADMINISTRATIVAS</w:t>
      </w:r>
      <w:r w:rsidR="00DA0FEC">
        <w:t xml:space="preserve"> </w:t>
      </w:r>
    </w:p>
    <w:p w14:paraId="21A3036D" w14:textId="77777777" w:rsidR="00A82623" w:rsidRDefault="00DA0FEC" w:rsidP="007D65C5">
      <w:pPr>
        <w:numPr>
          <w:ilvl w:val="1"/>
          <w:numId w:val="29"/>
        </w:numPr>
        <w:ind w:left="0"/>
      </w:pPr>
      <w:r>
        <w:t xml:space="preserve">- A disciplina das infrações e sanções administrativas aplicáveis no curso da licitação e da contratação é aquela prevista no Edital e seus Anexos. </w:t>
      </w:r>
    </w:p>
    <w:p w14:paraId="2B2B9547" w14:textId="77777777" w:rsidR="007D65C5" w:rsidRDefault="007D65C5">
      <w:pPr>
        <w:spacing w:after="4" w:line="250" w:lineRule="auto"/>
        <w:ind w:right="38"/>
        <w:jc w:val="center"/>
        <w:rPr>
          <w:b/>
        </w:rPr>
      </w:pPr>
    </w:p>
    <w:p w14:paraId="2897AB03" w14:textId="77777777" w:rsidR="007D65C5" w:rsidRDefault="007D65C5">
      <w:pPr>
        <w:spacing w:after="4" w:line="250" w:lineRule="auto"/>
        <w:ind w:right="38"/>
        <w:jc w:val="center"/>
        <w:rPr>
          <w:b/>
        </w:rPr>
      </w:pPr>
    </w:p>
    <w:p w14:paraId="554B1F03" w14:textId="77777777" w:rsidR="007D65C5" w:rsidRDefault="007D65C5">
      <w:pPr>
        <w:spacing w:after="4" w:line="250" w:lineRule="auto"/>
        <w:ind w:right="38"/>
        <w:jc w:val="center"/>
        <w:rPr>
          <w:b/>
        </w:rPr>
      </w:pPr>
    </w:p>
    <w:p w14:paraId="7861E12A" w14:textId="77777777" w:rsidR="007D65C5" w:rsidRDefault="007D65C5">
      <w:pPr>
        <w:spacing w:after="4" w:line="250" w:lineRule="auto"/>
        <w:ind w:right="38"/>
        <w:jc w:val="center"/>
        <w:rPr>
          <w:b/>
        </w:rPr>
      </w:pPr>
    </w:p>
    <w:p w14:paraId="71B2D138" w14:textId="77777777" w:rsidR="007D65C5" w:rsidRDefault="007D65C5">
      <w:pPr>
        <w:spacing w:after="4" w:line="250" w:lineRule="auto"/>
        <w:ind w:right="38"/>
        <w:jc w:val="center"/>
        <w:rPr>
          <w:b/>
        </w:rPr>
      </w:pPr>
    </w:p>
    <w:p w14:paraId="56DFA020" w14:textId="77777777" w:rsidR="007D65C5" w:rsidRDefault="007D65C5">
      <w:pPr>
        <w:spacing w:after="4" w:line="250" w:lineRule="auto"/>
        <w:ind w:right="38"/>
        <w:jc w:val="center"/>
        <w:rPr>
          <w:b/>
        </w:rPr>
      </w:pPr>
    </w:p>
    <w:p w14:paraId="406C18DD" w14:textId="77777777" w:rsidR="007D65C5" w:rsidRDefault="007D65C5">
      <w:pPr>
        <w:spacing w:after="4" w:line="250" w:lineRule="auto"/>
        <w:ind w:right="38"/>
        <w:jc w:val="center"/>
        <w:rPr>
          <w:b/>
        </w:rPr>
      </w:pPr>
    </w:p>
    <w:p w14:paraId="195C3F97" w14:textId="77777777" w:rsidR="007D65C5" w:rsidRDefault="007D65C5">
      <w:pPr>
        <w:spacing w:after="4" w:line="250" w:lineRule="auto"/>
        <w:ind w:right="38"/>
        <w:jc w:val="center"/>
        <w:rPr>
          <w:b/>
        </w:rPr>
      </w:pPr>
    </w:p>
    <w:p w14:paraId="3DCCE1B8" w14:textId="77777777" w:rsidR="007D65C5" w:rsidRDefault="007D65C5">
      <w:pPr>
        <w:spacing w:after="4" w:line="250" w:lineRule="auto"/>
        <w:ind w:right="38"/>
        <w:jc w:val="center"/>
        <w:rPr>
          <w:b/>
        </w:rPr>
      </w:pPr>
    </w:p>
    <w:p w14:paraId="05C73F19" w14:textId="03004E6A" w:rsidR="00A82623" w:rsidRDefault="00DA0FEC">
      <w:pPr>
        <w:spacing w:after="4" w:line="250" w:lineRule="auto"/>
        <w:ind w:right="38"/>
        <w:jc w:val="center"/>
      </w:pPr>
      <w:r>
        <w:rPr>
          <w:b/>
        </w:rPr>
        <w:t xml:space="preserve">ANEXO II </w:t>
      </w:r>
    </w:p>
    <w:p w14:paraId="1F484DB8" w14:textId="16B84743" w:rsidR="007D65C5" w:rsidRDefault="00DA0FEC">
      <w:pPr>
        <w:pStyle w:val="Ttulo1"/>
        <w:spacing w:line="267" w:lineRule="auto"/>
        <w:jc w:val="center"/>
      </w:pPr>
      <w:r>
        <w:t xml:space="preserve">PROCESSO LICITATÓRIO Nº </w:t>
      </w:r>
      <w:r w:rsidR="00373962">
        <w:t>19/2021</w:t>
      </w:r>
      <w:r>
        <w:t xml:space="preserve"> </w:t>
      </w:r>
    </w:p>
    <w:p w14:paraId="47CC5508" w14:textId="1A3585EF" w:rsidR="00A82623" w:rsidRDefault="00DA0FEC">
      <w:pPr>
        <w:pStyle w:val="Ttulo1"/>
        <w:spacing w:line="267" w:lineRule="auto"/>
        <w:jc w:val="center"/>
      </w:pPr>
      <w:r>
        <w:t xml:space="preserve"> PREGÃO PRESENCIAL Nº </w:t>
      </w:r>
      <w:r w:rsidR="00373962">
        <w:t>07/2021</w:t>
      </w:r>
      <w:r>
        <w:t xml:space="preserve"> </w:t>
      </w:r>
    </w:p>
    <w:p w14:paraId="04E70188" w14:textId="77777777" w:rsidR="00A82623" w:rsidRDefault="00DA0FEC">
      <w:pPr>
        <w:spacing w:after="0" w:line="259" w:lineRule="auto"/>
        <w:ind w:left="0" w:firstLine="0"/>
        <w:jc w:val="left"/>
      </w:pPr>
      <w:r>
        <w:rPr>
          <w:b/>
        </w:rPr>
        <w:t xml:space="preserve"> </w:t>
      </w:r>
    </w:p>
    <w:p w14:paraId="2D3267EB" w14:textId="77777777" w:rsidR="00A82623" w:rsidRDefault="00DA0FEC">
      <w:pPr>
        <w:spacing w:after="108" w:line="259" w:lineRule="auto"/>
        <w:ind w:left="25" w:firstLine="0"/>
        <w:jc w:val="center"/>
      </w:pPr>
      <w:r>
        <w:rPr>
          <w:b/>
        </w:rPr>
        <w:t xml:space="preserve"> </w:t>
      </w:r>
    </w:p>
    <w:p w14:paraId="01C96DFA" w14:textId="77777777" w:rsidR="00A82623" w:rsidRDefault="00DA0FEC">
      <w:pPr>
        <w:spacing w:after="106" w:line="259" w:lineRule="auto"/>
        <w:ind w:right="36"/>
        <w:jc w:val="center"/>
      </w:pPr>
      <w:r>
        <w:rPr>
          <w:b/>
          <w:color w:val="00000A"/>
        </w:rPr>
        <w:t xml:space="preserve">PROCURAÇÃO </w:t>
      </w:r>
    </w:p>
    <w:p w14:paraId="278CCDDD" w14:textId="77777777" w:rsidR="00A82623" w:rsidRDefault="00DA0FEC">
      <w:pPr>
        <w:spacing w:after="106" w:line="259" w:lineRule="auto"/>
        <w:ind w:left="0" w:firstLine="0"/>
        <w:jc w:val="left"/>
      </w:pPr>
      <w:r>
        <w:rPr>
          <w:b/>
        </w:rPr>
        <w:t xml:space="preserve"> </w:t>
      </w:r>
    </w:p>
    <w:p w14:paraId="5FC25A0C" w14:textId="77777777" w:rsidR="00A82623" w:rsidRDefault="00DA0FEC">
      <w:pPr>
        <w:spacing w:after="106" w:line="259" w:lineRule="auto"/>
        <w:ind w:left="0" w:firstLine="0"/>
        <w:jc w:val="left"/>
      </w:pPr>
      <w:r>
        <w:rPr>
          <w:b/>
        </w:rPr>
        <w:t xml:space="preserve"> </w:t>
      </w:r>
    </w:p>
    <w:p w14:paraId="3E056922" w14:textId="77777777" w:rsidR="00A82623" w:rsidRDefault="00DA0FEC">
      <w:pPr>
        <w:spacing w:line="361" w:lineRule="auto"/>
        <w:ind w:left="6"/>
      </w:pPr>
      <w:r>
        <w:t xml:space="preserve">_______&lt;RAZÃO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 </w:t>
      </w:r>
    </w:p>
    <w:p w14:paraId="709F10F8" w14:textId="77777777" w:rsidR="00A82623" w:rsidRDefault="00DA0FEC">
      <w:pPr>
        <w:spacing w:after="106" w:line="259" w:lineRule="auto"/>
        <w:ind w:left="0" w:firstLine="0"/>
        <w:jc w:val="left"/>
      </w:pPr>
      <w:r>
        <w:t xml:space="preserve"> </w:t>
      </w:r>
    </w:p>
    <w:p w14:paraId="215AEF35" w14:textId="77777777" w:rsidR="00A82623" w:rsidRDefault="00DA0FEC">
      <w:pPr>
        <w:spacing w:after="106" w:line="259" w:lineRule="auto"/>
        <w:ind w:left="0" w:firstLine="0"/>
        <w:jc w:val="left"/>
      </w:pPr>
      <w:r>
        <w:t xml:space="preserve"> </w:t>
      </w:r>
    </w:p>
    <w:p w14:paraId="38979A7F" w14:textId="77777777" w:rsidR="00A82623" w:rsidRDefault="00DA0FEC">
      <w:pPr>
        <w:spacing w:after="115"/>
        <w:ind w:left="6"/>
      </w:pPr>
      <w:r>
        <w:t xml:space="preserve">____&lt;CIDADE/ESTADO&gt;___, __&lt;DATA&gt;___ </w:t>
      </w:r>
    </w:p>
    <w:p w14:paraId="2B0ED69A" w14:textId="77777777" w:rsidR="00A82623" w:rsidRDefault="00DA0FEC">
      <w:pPr>
        <w:spacing w:after="1" w:line="361" w:lineRule="auto"/>
        <w:ind w:left="0" w:right="9722" w:firstLine="0"/>
        <w:jc w:val="left"/>
      </w:pPr>
      <w:r>
        <w:t xml:space="preserve">  </w:t>
      </w:r>
    </w:p>
    <w:p w14:paraId="734B8AF7" w14:textId="77777777" w:rsidR="00A82623" w:rsidRDefault="00DA0FEC">
      <w:pPr>
        <w:spacing w:after="106" w:line="259" w:lineRule="auto"/>
        <w:ind w:left="0" w:firstLine="0"/>
        <w:jc w:val="left"/>
      </w:pPr>
      <w:r>
        <w:t xml:space="preserve"> </w:t>
      </w:r>
    </w:p>
    <w:p w14:paraId="341F0856" w14:textId="77777777" w:rsidR="00A82623" w:rsidRDefault="00DA0FEC">
      <w:pPr>
        <w:spacing w:after="115"/>
        <w:ind w:left="6"/>
      </w:pPr>
      <w:r>
        <w:t xml:space="preserve">______________________________________ </w:t>
      </w:r>
    </w:p>
    <w:p w14:paraId="258FA695" w14:textId="77777777" w:rsidR="00A82623" w:rsidRDefault="00DA0FEC">
      <w:pPr>
        <w:spacing w:after="115"/>
        <w:ind w:left="6"/>
      </w:pPr>
      <w:r>
        <w:t xml:space="preserve">      &lt;NOME COMPLETO DO REPRESENTANTE LEGAL  </w:t>
      </w:r>
    </w:p>
    <w:p w14:paraId="12F665B8" w14:textId="77777777" w:rsidR="00A82623" w:rsidRDefault="00DA0FEC">
      <w:pPr>
        <w:spacing w:after="117"/>
        <w:ind w:left="6"/>
      </w:pPr>
      <w:r>
        <w:t xml:space="preserve">                    E QUALIFICAÇÃO NA EMPRESA&gt; </w:t>
      </w:r>
    </w:p>
    <w:p w14:paraId="11A8F12E" w14:textId="77777777" w:rsidR="00A82623" w:rsidRDefault="00DA0FEC">
      <w:pPr>
        <w:spacing w:after="0" w:line="360" w:lineRule="auto"/>
        <w:ind w:left="0" w:right="9722" w:firstLine="0"/>
        <w:jc w:val="left"/>
      </w:pPr>
      <w:r>
        <w:t xml:space="preserve">  </w:t>
      </w:r>
    </w:p>
    <w:p w14:paraId="19392111" w14:textId="77777777" w:rsidR="00A82623" w:rsidRDefault="00DA0FEC">
      <w:pPr>
        <w:spacing w:after="137" w:line="259" w:lineRule="auto"/>
        <w:ind w:left="0" w:firstLine="0"/>
        <w:jc w:val="left"/>
      </w:pPr>
      <w:r>
        <w:t xml:space="preserve"> </w:t>
      </w:r>
    </w:p>
    <w:p w14:paraId="3FB65B39" w14:textId="77777777" w:rsidR="00A82623" w:rsidRDefault="00DA0FEC">
      <w:pPr>
        <w:tabs>
          <w:tab w:val="center" w:pos="7468"/>
        </w:tabs>
        <w:ind w:left="-4" w:firstLine="0"/>
        <w:jc w:val="left"/>
      </w:pPr>
      <w:r>
        <w:t xml:space="preserve"> </w:t>
      </w:r>
      <w:r>
        <w:tab/>
        <w:t xml:space="preserve">Carimbo do CNPJ: Identificação da </w:t>
      </w:r>
    </w:p>
    <w:p w14:paraId="51D66F93" w14:textId="77777777" w:rsidR="00A82623" w:rsidRDefault="00DA0FEC">
      <w:pPr>
        <w:tabs>
          <w:tab w:val="center" w:pos="6319"/>
        </w:tabs>
        <w:ind w:left="-4" w:firstLine="0"/>
        <w:jc w:val="left"/>
      </w:pPr>
      <w:r>
        <w:t xml:space="preserve"> </w:t>
      </w:r>
      <w:r>
        <w:tab/>
        <w:t xml:space="preserve">Proponente </w:t>
      </w:r>
    </w:p>
    <w:p w14:paraId="2A833A63" w14:textId="77777777" w:rsidR="00A82623" w:rsidRDefault="00DA0FEC">
      <w:pPr>
        <w:spacing w:after="0" w:line="259" w:lineRule="auto"/>
        <w:ind w:left="2714" w:firstLine="0"/>
        <w:jc w:val="left"/>
      </w:pPr>
      <w:r>
        <w:rPr>
          <w:b/>
          <w:color w:val="00000A"/>
        </w:rPr>
        <w:t xml:space="preserve"> </w:t>
      </w:r>
      <w:r>
        <w:rPr>
          <w:b/>
          <w:color w:val="00000A"/>
        </w:rPr>
        <w:tab/>
      </w:r>
      <w:r>
        <w:rPr>
          <w:rFonts w:ascii="Times New Roman" w:eastAsia="Times New Roman" w:hAnsi="Times New Roman" w:cs="Times New Roman"/>
          <w:sz w:val="20"/>
        </w:rPr>
        <w:t xml:space="preserve"> </w:t>
      </w:r>
    </w:p>
    <w:p w14:paraId="0763B598" w14:textId="77777777" w:rsidR="00A82623" w:rsidRDefault="00DA0FEC">
      <w:pPr>
        <w:spacing w:after="16" w:line="259" w:lineRule="auto"/>
        <w:ind w:left="0" w:firstLine="0"/>
        <w:jc w:val="left"/>
      </w:pPr>
      <w:r>
        <w:t xml:space="preserve"> </w:t>
      </w:r>
      <w:r>
        <w:tab/>
      </w:r>
      <w:r>
        <w:rPr>
          <w:rFonts w:ascii="Times New Roman" w:eastAsia="Times New Roman" w:hAnsi="Times New Roman" w:cs="Times New Roman"/>
          <w:sz w:val="20"/>
        </w:rPr>
        <w:t xml:space="preserve"> </w:t>
      </w:r>
    </w:p>
    <w:p w14:paraId="173A4297" w14:textId="77777777" w:rsidR="00A82623" w:rsidRDefault="00DA0FEC">
      <w:pPr>
        <w:spacing w:after="33" w:line="259" w:lineRule="auto"/>
        <w:ind w:left="0" w:firstLine="0"/>
        <w:jc w:val="left"/>
      </w:pPr>
      <w:r>
        <w:t xml:space="preserve"> </w:t>
      </w:r>
      <w:r>
        <w:tab/>
      </w:r>
      <w:r>
        <w:rPr>
          <w:rFonts w:ascii="Times New Roman" w:eastAsia="Times New Roman" w:hAnsi="Times New Roman" w:cs="Times New Roman"/>
          <w:sz w:val="20"/>
        </w:rPr>
        <w:t xml:space="preserve"> </w:t>
      </w:r>
    </w:p>
    <w:p w14:paraId="31196170" w14:textId="77777777" w:rsidR="00A82623" w:rsidRDefault="00DA0FEC">
      <w:pPr>
        <w:spacing w:after="0" w:line="259" w:lineRule="auto"/>
        <w:ind w:left="0" w:firstLine="0"/>
        <w:jc w:val="left"/>
      </w:pPr>
      <w:r>
        <w:t xml:space="preserve"> </w:t>
      </w:r>
    </w:p>
    <w:p w14:paraId="35BBE393" w14:textId="77777777" w:rsidR="00A82623" w:rsidRDefault="00DA0FEC">
      <w:pPr>
        <w:spacing w:after="0" w:line="259" w:lineRule="auto"/>
        <w:ind w:left="0" w:firstLine="0"/>
        <w:jc w:val="left"/>
      </w:pPr>
      <w:r>
        <w:t xml:space="preserve"> </w:t>
      </w:r>
    </w:p>
    <w:p w14:paraId="041648BC" w14:textId="77777777" w:rsidR="00A82623" w:rsidRDefault="00DA0FEC">
      <w:pPr>
        <w:spacing w:after="0" w:line="259" w:lineRule="auto"/>
        <w:ind w:left="0" w:firstLine="0"/>
        <w:jc w:val="left"/>
      </w:pPr>
      <w:r>
        <w:t xml:space="preserve"> </w:t>
      </w:r>
    </w:p>
    <w:p w14:paraId="65F10EF7" w14:textId="77777777" w:rsidR="00A82623" w:rsidRDefault="00DA0FEC">
      <w:pPr>
        <w:spacing w:after="0" w:line="259" w:lineRule="auto"/>
        <w:ind w:left="0" w:firstLine="0"/>
        <w:jc w:val="left"/>
      </w:pPr>
      <w:r>
        <w:lastRenderedPageBreak/>
        <w:t xml:space="preserve"> </w:t>
      </w:r>
    </w:p>
    <w:p w14:paraId="6BD7FC2F" w14:textId="77777777" w:rsidR="00A82623" w:rsidRDefault="00DA0FEC">
      <w:pPr>
        <w:spacing w:after="0" w:line="259" w:lineRule="auto"/>
        <w:ind w:left="0" w:firstLine="0"/>
        <w:jc w:val="left"/>
      </w:pPr>
      <w:r>
        <w:t xml:space="preserve"> </w:t>
      </w:r>
    </w:p>
    <w:p w14:paraId="57F28AD6" w14:textId="77777777" w:rsidR="00A82623" w:rsidRDefault="00DA0FEC">
      <w:pPr>
        <w:spacing w:after="0" w:line="259" w:lineRule="auto"/>
        <w:ind w:left="0" w:firstLine="0"/>
        <w:jc w:val="left"/>
      </w:pPr>
      <w:r>
        <w:t xml:space="preserve"> </w:t>
      </w:r>
    </w:p>
    <w:p w14:paraId="0EC52603" w14:textId="77777777" w:rsidR="00A82623" w:rsidRDefault="00DA0FEC">
      <w:pPr>
        <w:spacing w:after="0" w:line="259" w:lineRule="auto"/>
        <w:ind w:left="0" w:firstLine="0"/>
        <w:jc w:val="left"/>
      </w:pPr>
      <w:r>
        <w:t xml:space="preserve"> </w:t>
      </w:r>
    </w:p>
    <w:p w14:paraId="3C4FF4A4" w14:textId="77777777" w:rsidR="00A82623" w:rsidRDefault="00DA0FEC">
      <w:pPr>
        <w:spacing w:after="0" w:line="259" w:lineRule="auto"/>
        <w:ind w:left="0" w:firstLine="0"/>
        <w:jc w:val="left"/>
      </w:pPr>
      <w:r>
        <w:t xml:space="preserve"> </w:t>
      </w:r>
    </w:p>
    <w:p w14:paraId="62691037" w14:textId="77777777" w:rsidR="00A82623" w:rsidRDefault="00DA0FEC">
      <w:pPr>
        <w:spacing w:after="0" w:line="259" w:lineRule="auto"/>
        <w:ind w:left="25" w:firstLine="0"/>
        <w:jc w:val="center"/>
      </w:pPr>
      <w:r>
        <w:rPr>
          <w:b/>
          <w:color w:val="00000A"/>
        </w:rPr>
        <w:t xml:space="preserve"> </w:t>
      </w:r>
    </w:p>
    <w:p w14:paraId="73A0099C" w14:textId="77777777" w:rsidR="00A82623" w:rsidRDefault="00DA0FEC">
      <w:pPr>
        <w:spacing w:after="0" w:line="259" w:lineRule="auto"/>
        <w:ind w:left="25" w:firstLine="0"/>
        <w:jc w:val="center"/>
      </w:pPr>
      <w:r>
        <w:rPr>
          <w:b/>
          <w:color w:val="00000A"/>
        </w:rPr>
        <w:t xml:space="preserve"> </w:t>
      </w:r>
    </w:p>
    <w:p w14:paraId="034CE837" w14:textId="77777777" w:rsidR="007D65C5" w:rsidRDefault="007D65C5">
      <w:pPr>
        <w:spacing w:after="0" w:line="259" w:lineRule="auto"/>
        <w:ind w:right="37"/>
        <w:jc w:val="center"/>
        <w:rPr>
          <w:b/>
          <w:color w:val="00000A"/>
        </w:rPr>
      </w:pPr>
    </w:p>
    <w:p w14:paraId="5D9D9AA2" w14:textId="125FE124" w:rsidR="00A82623" w:rsidRDefault="00DA0FEC">
      <w:pPr>
        <w:spacing w:after="0" w:line="259" w:lineRule="auto"/>
        <w:ind w:right="37"/>
        <w:jc w:val="center"/>
      </w:pPr>
      <w:r>
        <w:rPr>
          <w:b/>
          <w:color w:val="00000A"/>
        </w:rPr>
        <w:t xml:space="preserve">ANEXO III </w:t>
      </w:r>
    </w:p>
    <w:p w14:paraId="02422786" w14:textId="7C68AD4D" w:rsidR="00A82623" w:rsidRDefault="00DA0FEC">
      <w:pPr>
        <w:pStyle w:val="Ttulo1"/>
        <w:spacing w:after="94"/>
        <w:ind w:left="2533" w:right="1310"/>
      </w:pPr>
      <w:r>
        <w:t xml:space="preserve">PROCESSO LICITATÓRIO Nº </w:t>
      </w:r>
      <w:r w:rsidR="00373962">
        <w:t>19/2021</w:t>
      </w:r>
      <w:r>
        <w:t xml:space="preserve"> - FMS PREGÃO PRESENCIAL Nº </w:t>
      </w:r>
      <w:r w:rsidR="00373962">
        <w:t>07/2021</w:t>
      </w:r>
      <w:r>
        <w:t xml:space="preserve"> - </w:t>
      </w:r>
      <w:proofErr w:type="gramStart"/>
      <w:r>
        <w:t xml:space="preserve">FMS  </w:t>
      </w:r>
      <w:r>
        <w:rPr>
          <w:sz w:val="22"/>
        </w:rPr>
        <w:t>PROPOSTA</w:t>
      </w:r>
      <w:proofErr w:type="gramEnd"/>
      <w:r>
        <w:rPr>
          <w:sz w:val="22"/>
        </w:rPr>
        <w:t xml:space="preserve">  </w:t>
      </w:r>
    </w:p>
    <w:p w14:paraId="3EF2FE05" w14:textId="77777777" w:rsidR="00A82623" w:rsidRDefault="00DA0FEC">
      <w:pPr>
        <w:spacing w:after="106" w:line="259" w:lineRule="auto"/>
        <w:ind w:left="25" w:firstLine="0"/>
        <w:jc w:val="center"/>
      </w:pPr>
      <w:r>
        <w:rPr>
          <w:b/>
        </w:rPr>
        <w:t xml:space="preserve"> </w:t>
      </w:r>
    </w:p>
    <w:p w14:paraId="0B07E475" w14:textId="77777777" w:rsidR="00A82623" w:rsidRDefault="00DA0FEC">
      <w:pPr>
        <w:spacing w:after="257" w:line="250" w:lineRule="auto"/>
        <w:ind w:left="-5"/>
      </w:pPr>
      <w:r>
        <w:rPr>
          <w:b/>
        </w:rPr>
        <w:t xml:space="preserve">1. IDENTIFICAÇÃO DA EMPRESA: </w:t>
      </w:r>
    </w:p>
    <w:p w14:paraId="48D4106E" w14:textId="77777777" w:rsidR="00A82623" w:rsidRDefault="00DA0FEC">
      <w:pPr>
        <w:pBdr>
          <w:top w:val="single" w:sz="4" w:space="0" w:color="000000"/>
          <w:left w:val="single" w:sz="4" w:space="0" w:color="000000"/>
          <w:bottom w:val="single" w:sz="4" w:space="0" w:color="000000"/>
          <w:right w:val="single" w:sz="4" w:space="0" w:color="000000"/>
        </w:pBdr>
        <w:spacing w:after="41" w:line="259" w:lineRule="auto"/>
        <w:ind w:left="-5"/>
        <w:jc w:val="left"/>
      </w:pPr>
      <w:r>
        <w:rPr>
          <w:sz w:val="34"/>
          <w:vertAlign w:val="superscript"/>
        </w:rPr>
        <w:t xml:space="preserve"> </w:t>
      </w:r>
      <w:r>
        <w:t xml:space="preserve">Razão Social: _______________________________________________________ </w:t>
      </w:r>
    </w:p>
    <w:p w14:paraId="0A872115" w14:textId="77777777" w:rsidR="00A82623" w:rsidRDefault="00DA0FEC">
      <w:pPr>
        <w:pBdr>
          <w:top w:val="single" w:sz="4" w:space="0" w:color="000000"/>
          <w:left w:val="single" w:sz="4" w:space="0" w:color="000000"/>
          <w:bottom w:val="single" w:sz="4" w:space="0" w:color="000000"/>
          <w:right w:val="single" w:sz="4" w:space="0" w:color="000000"/>
        </w:pBdr>
        <w:tabs>
          <w:tab w:val="center" w:pos="8697"/>
        </w:tabs>
        <w:spacing w:after="41" w:line="259" w:lineRule="auto"/>
        <w:ind w:left="-15" w:firstLine="0"/>
        <w:jc w:val="left"/>
      </w:pPr>
      <w:r>
        <w:rPr>
          <w:sz w:val="34"/>
          <w:vertAlign w:val="superscript"/>
        </w:rPr>
        <w:t xml:space="preserve"> </w:t>
      </w:r>
      <w:r>
        <w:t xml:space="preserve">Nome de Fantasia: ___________________________________________________ </w:t>
      </w:r>
      <w:r>
        <w:tab/>
        <w:t xml:space="preserve"> </w:t>
      </w:r>
    </w:p>
    <w:p w14:paraId="7D0CE34A" w14:textId="77777777" w:rsidR="00A82623" w:rsidRDefault="00DA0FEC">
      <w:pPr>
        <w:pBdr>
          <w:top w:val="single" w:sz="4" w:space="0" w:color="000000"/>
          <w:left w:val="single" w:sz="4" w:space="0" w:color="000000"/>
          <w:bottom w:val="single" w:sz="4" w:space="0" w:color="000000"/>
          <w:right w:val="single" w:sz="4" w:space="0" w:color="000000"/>
        </w:pBdr>
        <w:spacing w:after="41" w:line="259" w:lineRule="auto"/>
        <w:ind w:left="-5"/>
        <w:jc w:val="left"/>
      </w:pPr>
      <w:r>
        <w:rPr>
          <w:sz w:val="34"/>
          <w:vertAlign w:val="superscript"/>
        </w:rPr>
        <w:t xml:space="preserve"> </w:t>
      </w:r>
      <w:r>
        <w:t xml:space="preserve">Endereço: __________________________________________________________ </w:t>
      </w:r>
    </w:p>
    <w:p w14:paraId="727884B7" w14:textId="77777777" w:rsidR="00A82623" w:rsidRDefault="00DA0FEC">
      <w:pPr>
        <w:pBdr>
          <w:top w:val="single" w:sz="4" w:space="0" w:color="000000"/>
          <w:left w:val="single" w:sz="4" w:space="0" w:color="000000"/>
          <w:bottom w:val="single" w:sz="4" w:space="0" w:color="000000"/>
          <w:right w:val="single" w:sz="4" w:space="0" w:color="000000"/>
        </w:pBdr>
        <w:spacing w:after="41" w:line="259" w:lineRule="auto"/>
        <w:ind w:left="-5"/>
        <w:jc w:val="left"/>
      </w:pPr>
      <w:r>
        <w:rPr>
          <w:sz w:val="34"/>
          <w:vertAlign w:val="superscript"/>
        </w:rPr>
        <w:t xml:space="preserve"> </w:t>
      </w:r>
      <w:r>
        <w:t xml:space="preserve">Bairro: ___________________ Município: _________________________________ </w:t>
      </w:r>
    </w:p>
    <w:p w14:paraId="148863FC" w14:textId="77777777" w:rsidR="00A82623" w:rsidRDefault="00DA0FEC">
      <w:pPr>
        <w:pBdr>
          <w:top w:val="single" w:sz="4" w:space="0" w:color="000000"/>
          <w:left w:val="single" w:sz="4" w:space="0" w:color="000000"/>
          <w:bottom w:val="single" w:sz="4" w:space="0" w:color="000000"/>
          <w:right w:val="single" w:sz="4" w:space="0" w:color="000000"/>
        </w:pBdr>
        <w:spacing w:after="41" w:line="259" w:lineRule="auto"/>
        <w:ind w:left="-5"/>
        <w:jc w:val="left"/>
      </w:pPr>
      <w:r>
        <w:rPr>
          <w:sz w:val="34"/>
          <w:vertAlign w:val="superscript"/>
        </w:rPr>
        <w:t xml:space="preserve"> </w:t>
      </w:r>
      <w:r>
        <w:t xml:space="preserve">Estado: ____________ CEP: ____________________________ </w:t>
      </w:r>
    </w:p>
    <w:p w14:paraId="4F7065A1" w14:textId="77777777" w:rsidR="00A82623" w:rsidRDefault="00DA0FEC">
      <w:pPr>
        <w:pBdr>
          <w:top w:val="single" w:sz="4" w:space="0" w:color="000000"/>
          <w:left w:val="single" w:sz="4" w:space="0" w:color="000000"/>
          <w:bottom w:val="single" w:sz="4" w:space="0" w:color="000000"/>
          <w:right w:val="single" w:sz="4" w:space="0" w:color="000000"/>
        </w:pBdr>
        <w:spacing w:after="41" w:line="259" w:lineRule="auto"/>
        <w:ind w:left="-5"/>
        <w:jc w:val="left"/>
      </w:pPr>
      <w:r>
        <w:rPr>
          <w:sz w:val="34"/>
          <w:vertAlign w:val="superscript"/>
        </w:rPr>
        <w:t xml:space="preserve"> </w:t>
      </w:r>
      <w:r>
        <w:t xml:space="preserve">Fone: _______________________ E-mail: _______________________________ </w:t>
      </w:r>
    </w:p>
    <w:p w14:paraId="25F7BC57" w14:textId="77777777" w:rsidR="00A82623" w:rsidRDefault="00DA0FEC">
      <w:pPr>
        <w:pBdr>
          <w:top w:val="single" w:sz="4" w:space="0" w:color="000000"/>
          <w:left w:val="single" w:sz="4" w:space="0" w:color="000000"/>
          <w:bottom w:val="single" w:sz="4" w:space="0" w:color="000000"/>
          <w:right w:val="single" w:sz="4" w:space="0" w:color="000000"/>
        </w:pBdr>
        <w:spacing w:after="41" w:line="259" w:lineRule="auto"/>
        <w:ind w:left="-5"/>
        <w:jc w:val="left"/>
      </w:pPr>
      <w:r>
        <w:rPr>
          <w:sz w:val="34"/>
          <w:vertAlign w:val="superscript"/>
        </w:rPr>
        <w:t xml:space="preserve"> </w:t>
      </w:r>
      <w:r>
        <w:t xml:space="preserve">CNPJ: __________________________ </w:t>
      </w:r>
    </w:p>
    <w:p w14:paraId="2C0109D5" w14:textId="77777777" w:rsidR="00A82623" w:rsidRDefault="00DA0FEC">
      <w:pPr>
        <w:pBdr>
          <w:top w:val="single" w:sz="4" w:space="0" w:color="000000"/>
          <w:left w:val="single" w:sz="4" w:space="0" w:color="000000"/>
          <w:bottom w:val="single" w:sz="4" w:space="0" w:color="000000"/>
          <w:right w:val="single" w:sz="4" w:space="0" w:color="000000"/>
        </w:pBdr>
        <w:spacing w:after="41" w:line="259" w:lineRule="auto"/>
        <w:ind w:left="-5"/>
        <w:jc w:val="left"/>
      </w:pPr>
      <w:r>
        <w:rPr>
          <w:b/>
          <w:sz w:val="34"/>
          <w:vertAlign w:val="superscript"/>
        </w:rPr>
        <w:t xml:space="preserve"> </w:t>
      </w:r>
      <w:r>
        <w:t xml:space="preserve">Inscrição Estadual: ________________________ </w:t>
      </w:r>
    </w:p>
    <w:p w14:paraId="3EE2FB02" w14:textId="77777777" w:rsidR="00A82623" w:rsidRDefault="00DA0FEC">
      <w:pPr>
        <w:pBdr>
          <w:top w:val="single" w:sz="4" w:space="0" w:color="000000"/>
          <w:left w:val="single" w:sz="4" w:space="0" w:color="000000"/>
          <w:bottom w:val="single" w:sz="4" w:space="0" w:color="000000"/>
          <w:right w:val="single" w:sz="4" w:space="0" w:color="000000"/>
        </w:pBdr>
        <w:spacing w:after="0" w:line="259" w:lineRule="auto"/>
        <w:ind w:left="-5"/>
        <w:jc w:val="left"/>
      </w:pPr>
      <w:r>
        <w:rPr>
          <w:b/>
          <w:sz w:val="34"/>
          <w:vertAlign w:val="superscript"/>
        </w:rPr>
        <w:t xml:space="preserve"> </w:t>
      </w:r>
      <w:r>
        <w:t xml:space="preserve">Inscrição Municipal: _______________________ </w:t>
      </w:r>
    </w:p>
    <w:p w14:paraId="24C45245" w14:textId="77777777" w:rsidR="00A82623" w:rsidRDefault="00DA0FEC">
      <w:pPr>
        <w:pBdr>
          <w:top w:val="single" w:sz="4" w:space="0" w:color="000000"/>
          <w:left w:val="single" w:sz="4" w:space="0" w:color="000000"/>
          <w:bottom w:val="single" w:sz="4" w:space="0" w:color="000000"/>
          <w:right w:val="single" w:sz="4" w:space="0" w:color="000000"/>
        </w:pBdr>
        <w:spacing w:after="0" w:line="259" w:lineRule="auto"/>
        <w:ind w:left="-15" w:firstLine="0"/>
        <w:jc w:val="left"/>
      </w:pPr>
      <w:r>
        <w:rPr>
          <w:b/>
        </w:rPr>
        <w:t xml:space="preserve"> </w:t>
      </w:r>
      <w:r>
        <w:rPr>
          <w:rFonts w:ascii="Times New Roman" w:eastAsia="Times New Roman" w:hAnsi="Times New Roman" w:cs="Times New Roman"/>
          <w:sz w:val="31"/>
          <w:vertAlign w:val="subscript"/>
        </w:rPr>
        <w:t xml:space="preserve"> </w:t>
      </w:r>
    </w:p>
    <w:p w14:paraId="1A94F30A" w14:textId="77777777" w:rsidR="00A82623" w:rsidRDefault="00DA0FEC">
      <w:pPr>
        <w:pBdr>
          <w:top w:val="single" w:sz="4" w:space="0" w:color="000000"/>
          <w:left w:val="single" w:sz="4" w:space="0" w:color="000000"/>
          <w:bottom w:val="single" w:sz="4" w:space="0" w:color="000000"/>
          <w:right w:val="single" w:sz="4" w:space="0" w:color="000000"/>
        </w:pBdr>
        <w:spacing w:after="108" w:line="259" w:lineRule="auto"/>
        <w:ind w:left="-15" w:firstLine="0"/>
        <w:jc w:val="left"/>
      </w:pPr>
      <w:r>
        <w:rPr>
          <w:b/>
        </w:rPr>
        <w:t xml:space="preserve"> </w:t>
      </w:r>
    </w:p>
    <w:p w14:paraId="5F3C9588" w14:textId="77777777" w:rsidR="00A82623" w:rsidRDefault="00DA0FEC">
      <w:pPr>
        <w:spacing w:after="116" w:line="250" w:lineRule="auto"/>
        <w:ind w:left="-5"/>
      </w:pPr>
      <w:r>
        <w:rPr>
          <w:b/>
        </w:rPr>
        <w:t xml:space="preserve">2.CONDIÇÕES DA PROPOSTA: </w:t>
      </w:r>
    </w:p>
    <w:p w14:paraId="32416683" w14:textId="77777777" w:rsidR="00A82623" w:rsidRDefault="00DA0FEC">
      <w:pPr>
        <w:spacing w:after="115"/>
        <w:ind w:left="6"/>
      </w:pPr>
      <w:r>
        <w:t xml:space="preserve">Prazo de validade da proposta: ______ dias. </w:t>
      </w:r>
    </w:p>
    <w:p w14:paraId="12067CD8" w14:textId="77777777" w:rsidR="00A82623" w:rsidRDefault="00DA0FEC">
      <w:pPr>
        <w:spacing w:after="115" w:line="250" w:lineRule="auto"/>
        <w:ind w:left="-5"/>
      </w:pPr>
      <w:r>
        <w:t xml:space="preserve">(prazo mínimo: </w:t>
      </w:r>
      <w:r>
        <w:rPr>
          <w:b/>
        </w:rPr>
        <w:t xml:space="preserve">vide edital no item </w:t>
      </w:r>
      <w:proofErr w:type="gramStart"/>
      <w:r>
        <w:rPr>
          <w:b/>
        </w:rPr>
        <w:t>4.2 letra</w:t>
      </w:r>
      <w:proofErr w:type="gramEnd"/>
      <w:r>
        <w:rPr>
          <w:b/>
        </w:rPr>
        <w:t xml:space="preserve"> a).</w:t>
      </w:r>
      <w:r>
        <w:t xml:space="preserve"> </w:t>
      </w:r>
    </w:p>
    <w:p w14:paraId="1DF0285D" w14:textId="77777777" w:rsidR="00A82623" w:rsidRDefault="00DA0FEC">
      <w:pPr>
        <w:spacing w:after="117"/>
        <w:ind w:left="6"/>
      </w:pPr>
      <w:r>
        <w:t xml:space="preserve">Prazo de entrega: __________________ dias a Autorização. </w:t>
      </w:r>
    </w:p>
    <w:p w14:paraId="21492C9D" w14:textId="77777777" w:rsidR="00A82623" w:rsidRDefault="00DA0FEC">
      <w:pPr>
        <w:spacing w:after="115" w:line="250" w:lineRule="auto"/>
        <w:ind w:left="-5"/>
      </w:pPr>
      <w:r>
        <w:t xml:space="preserve">(prazo máximo: </w:t>
      </w:r>
      <w:r>
        <w:rPr>
          <w:b/>
        </w:rPr>
        <w:t xml:space="preserve">vide edital no item 1.2). </w:t>
      </w:r>
    </w:p>
    <w:p w14:paraId="0F4138B0" w14:textId="77777777" w:rsidR="00A82623" w:rsidRDefault="00DA0FEC">
      <w:pPr>
        <w:spacing w:after="106" w:line="259" w:lineRule="auto"/>
        <w:ind w:left="0" w:firstLine="0"/>
        <w:jc w:val="left"/>
      </w:pPr>
      <w:r>
        <w:t xml:space="preserve"> </w:t>
      </w:r>
    </w:p>
    <w:p w14:paraId="54286D83" w14:textId="77777777" w:rsidR="00A82623" w:rsidRDefault="00DA0FEC">
      <w:pPr>
        <w:spacing w:after="115" w:line="250" w:lineRule="auto"/>
        <w:ind w:left="-5"/>
      </w:pPr>
      <w:r>
        <w:rPr>
          <w:b/>
        </w:rPr>
        <w:t xml:space="preserve">3. DECLARAÇÃO: </w:t>
      </w:r>
    </w:p>
    <w:p w14:paraId="2DFE0F8F" w14:textId="77777777" w:rsidR="00A82623" w:rsidRDefault="00DA0FEC">
      <w:pPr>
        <w:spacing w:line="360" w:lineRule="auto"/>
        <w:ind w:left="6"/>
      </w:pPr>
      <w:r>
        <w:t xml:space="preserve">Declaramos, para os devidos fins, que nesta proposta estão inclusos todos os impostos, taxas, fretes, seguros e encargos sociais e trabalhistas. </w:t>
      </w:r>
    </w:p>
    <w:tbl>
      <w:tblPr>
        <w:tblStyle w:val="TableGrid"/>
        <w:tblpPr w:vertAnchor="text" w:tblpX="4641" w:tblpY="65"/>
        <w:tblOverlap w:val="never"/>
        <w:tblW w:w="4965" w:type="dxa"/>
        <w:tblInd w:w="0" w:type="dxa"/>
        <w:tblCellMar>
          <w:top w:w="120" w:type="dxa"/>
          <w:left w:w="145" w:type="dxa"/>
          <w:right w:w="115" w:type="dxa"/>
        </w:tblCellMar>
        <w:tblLook w:val="04A0" w:firstRow="1" w:lastRow="0" w:firstColumn="1" w:lastColumn="0" w:noHBand="0" w:noVBand="1"/>
      </w:tblPr>
      <w:tblGrid>
        <w:gridCol w:w="4965"/>
      </w:tblGrid>
      <w:tr w:rsidR="00A82623" w14:paraId="4CE48F98" w14:textId="77777777">
        <w:trPr>
          <w:trHeight w:val="2412"/>
        </w:trPr>
        <w:tc>
          <w:tcPr>
            <w:tcW w:w="4965" w:type="dxa"/>
            <w:tcBorders>
              <w:top w:val="single" w:sz="2" w:space="0" w:color="000000"/>
              <w:left w:val="single" w:sz="2" w:space="0" w:color="000000"/>
              <w:bottom w:val="single" w:sz="2" w:space="0" w:color="000000"/>
              <w:right w:val="single" w:sz="2" w:space="0" w:color="000000"/>
            </w:tcBorders>
          </w:tcPr>
          <w:p w14:paraId="06A7BA0B" w14:textId="77777777" w:rsidR="00A82623" w:rsidRDefault="00DA0FEC">
            <w:pPr>
              <w:spacing w:after="0" w:line="259" w:lineRule="auto"/>
              <w:ind w:left="0" w:firstLine="0"/>
              <w:jc w:val="left"/>
            </w:pPr>
            <w:r>
              <w:lastRenderedPageBreak/>
              <w:t xml:space="preserve">Carimbo do CNPJ: Identificação da Proponente </w:t>
            </w:r>
          </w:p>
          <w:p w14:paraId="6B98EA58" w14:textId="77777777" w:rsidR="00A82623" w:rsidRDefault="00DA0FEC">
            <w:pPr>
              <w:spacing w:after="0" w:line="259" w:lineRule="auto"/>
              <w:ind w:left="0" w:firstLine="0"/>
              <w:jc w:val="left"/>
            </w:pPr>
            <w:r>
              <w:rPr>
                <w:rFonts w:ascii="Times New Roman" w:eastAsia="Times New Roman" w:hAnsi="Times New Roman" w:cs="Times New Roman"/>
                <w:sz w:val="20"/>
              </w:rPr>
              <w:t xml:space="preserve"> </w:t>
            </w:r>
          </w:p>
          <w:p w14:paraId="64633491" w14:textId="77777777" w:rsidR="00A82623" w:rsidRDefault="00DA0FEC">
            <w:pPr>
              <w:spacing w:after="0" w:line="259" w:lineRule="auto"/>
              <w:ind w:left="0" w:firstLine="0"/>
              <w:jc w:val="left"/>
            </w:pPr>
            <w:r>
              <w:rPr>
                <w:rFonts w:ascii="Times New Roman" w:eastAsia="Times New Roman" w:hAnsi="Times New Roman" w:cs="Times New Roman"/>
                <w:sz w:val="20"/>
              </w:rPr>
              <w:t xml:space="preserve"> </w:t>
            </w:r>
          </w:p>
        </w:tc>
      </w:tr>
    </w:tbl>
    <w:p w14:paraId="776589CA" w14:textId="77777777" w:rsidR="00A82623" w:rsidRDefault="00DA0FEC">
      <w:pPr>
        <w:spacing w:after="106" w:line="259" w:lineRule="auto"/>
        <w:ind w:left="706" w:right="177" w:firstLine="0"/>
        <w:jc w:val="left"/>
      </w:pPr>
      <w:r>
        <w:t xml:space="preserve"> </w:t>
      </w:r>
    </w:p>
    <w:p w14:paraId="0D6406D8" w14:textId="77777777" w:rsidR="00A82623" w:rsidRDefault="00DA0FEC">
      <w:pPr>
        <w:spacing w:after="106" w:line="259" w:lineRule="auto"/>
        <w:ind w:left="706" w:right="177" w:firstLine="0"/>
        <w:jc w:val="left"/>
      </w:pPr>
      <w:r>
        <w:t xml:space="preserve"> </w:t>
      </w:r>
    </w:p>
    <w:p w14:paraId="516734B4" w14:textId="77777777" w:rsidR="00A82623" w:rsidRDefault="00DA0FEC">
      <w:pPr>
        <w:spacing w:after="115"/>
        <w:ind w:left="6" w:right="177"/>
      </w:pPr>
      <w:r>
        <w:t xml:space="preserve">_______________________________ </w:t>
      </w:r>
    </w:p>
    <w:p w14:paraId="7F5DCBFB" w14:textId="77777777" w:rsidR="00A82623" w:rsidRDefault="00DA0FEC">
      <w:pPr>
        <w:ind w:left="-5" w:right="177"/>
      </w:pPr>
      <w:r>
        <w:rPr>
          <w:color w:val="00000A"/>
        </w:rPr>
        <w:t xml:space="preserve">             Carimbo e assinatura  </w:t>
      </w:r>
    </w:p>
    <w:p w14:paraId="4C676048" w14:textId="77777777" w:rsidR="00A82623" w:rsidRDefault="00DA0FEC">
      <w:pPr>
        <w:ind w:left="6" w:right="177"/>
      </w:pPr>
      <w:r>
        <w:t xml:space="preserve">         Representante da empresa                                                                                                                   </w:t>
      </w:r>
      <w:r>
        <w:rPr>
          <w:b/>
        </w:rPr>
        <w:t xml:space="preserve"> </w:t>
      </w:r>
    </w:p>
    <w:p w14:paraId="34E58CFD" w14:textId="77777777" w:rsidR="00A82623" w:rsidRDefault="00A82623">
      <w:pPr>
        <w:sectPr w:rsidR="00A82623">
          <w:headerReference w:type="even" r:id="rId11"/>
          <w:headerReference w:type="default" r:id="rId12"/>
          <w:footerReference w:type="even" r:id="rId13"/>
          <w:footerReference w:type="default" r:id="rId14"/>
          <w:headerReference w:type="first" r:id="rId15"/>
          <w:footerReference w:type="first" r:id="rId16"/>
          <w:pgSz w:w="11906" w:h="16838"/>
          <w:pgMar w:top="1800" w:right="1044" w:bottom="1534" w:left="1080" w:header="435" w:footer="282" w:gutter="0"/>
          <w:cols w:space="720"/>
        </w:sectPr>
      </w:pPr>
    </w:p>
    <w:p w14:paraId="655E8FCA" w14:textId="77777777" w:rsidR="00A82623" w:rsidRDefault="00DA0FEC">
      <w:pPr>
        <w:spacing w:after="0" w:line="259" w:lineRule="auto"/>
        <w:ind w:left="0" w:right="2264" w:firstLine="0"/>
        <w:jc w:val="right"/>
      </w:pPr>
      <w:r>
        <w:rPr>
          <w:rFonts w:ascii="Times New Roman" w:eastAsia="Times New Roman" w:hAnsi="Times New Roman" w:cs="Times New Roman"/>
          <w:sz w:val="20"/>
        </w:rPr>
        <w:lastRenderedPageBreak/>
        <w:t xml:space="preserve"> </w:t>
      </w:r>
    </w:p>
    <w:p w14:paraId="77BF15F7" w14:textId="77777777" w:rsidR="00A82623" w:rsidRDefault="00DA0FEC">
      <w:pPr>
        <w:spacing w:after="4" w:line="250" w:lineRule="auto"/>
        <w:ind w:right="120"/>
        <w:jc w:val="center"/>
      </w:pPr>
      <w:r>
        <w:rPr>
          <w:b/>
        </w:rPr>
        <w:t xml:space="preserve">ANEXO III </w:t>
      </w:r>
    </w:p>
    <w:p w14:paraId="7A9EBCCD" w14:textId="27757673" w:rsidR="007D65C5" w:rsidRDefault="00DA0FEC">
      <w:pPr>
        <w:pStyle w:val="Ttulo1"/>
        <w:spacing w:line="267" w:lineRule="auto"/>
        <w:ind w:left="4020" w:right="4029"/>
        <w:jc w:val="center"/>
      </w:pPr>
      <w:r>
        <w:t xml:space="preserve">PROCESSO LICITATÓRIO Nº </w:t>
      </w:r>
      <w:r w:rsidR="00373962">
        <w:t>19/2021</w:t>
      </w:r>
      <w:r>
        <w:t xml:space="preserve"> </w:t>
      </w:r>
    </w:p>
    <w:p w14:paraId="78BA9FE9" w14:textId="604DDD36" w:rsidR="00A82623" w:rsidRDefault="00DA0FEC">
      <w:pPr>
        <w:pStyle w:val="Ttulo1"/>
        <w:spacing w:line="267" w:lineRule="auto"/>
        <w:ind w:left="4020" w:right="4029"/>
        <w:jc w:val="center"/>
      </w:pPr>
      <w:r>
        <w:t xml:space="preserve">PRESENCIAL Nº </w:t>
      </w:r>
      <w:r w:rsidR="00373962">
        <w:t>07/2021</w:t>
      </w:r>
      <w:r>
        <w:t xml:space="preserve"> </w:t>
      </w:r>
    </w:p>
    <w:p w14:paraId="2A959F2A" w14:textId="77777777" w:rsidR="00A82623" w:rsidRDefault="00DA0FEC">
      <w:pPr>
        <w:spacing w:after="0" w:line="259" w:lineRule="auto"/>
        <w:ind w:left="0" w:right="57" w:firstLine="0"/>
        <w:jc w:val="center"/>
      </w:pPr>
      <w:r>
        <w:rPr>
          <w:b/>
        </w:rPr>
        <w:t xml:space="preserve"> </w:t>
      </w:r>
    </w:p>
    <w:p w14:paraId="4907C8ED" w14:textId="77777777" w:rsidR="00A82623" w:rsidRDefault="00DA0FEC">
      <w:pPr>
        <w:spacing w:after="4" w:line="250" w:lineRule="auto"/>
        <w:ind w:left="-5"/>
      </w:pPr>
      <w:r>
        <w:rPr>
          <w:b/>
        </w:rPr>
        <w:t xml:space="preserve">1. OBJETO DA PROPOSTA: </w:t>
      </w:r>
    </w:p>
    <w:p w14:paraId="4AB40E8E" w14:textId="77777777" w:rsidR="00A82623" w:rsidRDefault="00DA0FEC">
      <w:pPr>
        <w:spacing w:after="0" w:line="259" w:lineRule="auto"/>
        <w:ind w:left="2160" w:firstLine="0"/>
        <w:jc w:val="left"/>
      </w:pPr>
      <w:r>
        <w:rPr>
          <w:b/>
          <w:color w:val="FF0000"/>
        </w:rPr>
        <w:t xml:space="preserve"> </w:t>
      </w:r>
    </w:p>
    <w:tbl>
      <w:tblPr>
        <w:tblStyle w:val="TableGrid"/>
        <w:tblW w:w="13553" w:type="dxa"/>
        <w:tblInd w:w="-66" w:type="dxa"/>
        <w:tblCellMar>
          <w:top w:w="50" w:type="dxa"/>
          <w:left w:w="41" w:type="dxa"/>
        </w:tblCellMar>
        <w:tblLook w:val="04A0" w:firstRow="1" w:lastRow="0" w:firstColumn="1" w:lastColumn="0" w:noHBand="0" w:noVBand="1"/>
      </w:tblPr>
      <w:tblGrid>
        <w:gridCol w:w="665"/>
        <w:gridCol w:w="1145"/>
        <w:gridCol w:w="1559"/>
        <w:gridCol w:w="7048"/>
        <w:gridCol w:w="1757"/>
        <w:gridCol w:w="1379"/>
      </w:tblGrid>
      <w:tr w:rsidR="00A82623" w14:paraId="106CE09C" w14:textId="77777777">
        <w:trPr>
          <w:trHeight w:val="262"/>
        </w:trPr>
        <w:tc>
          <w:tcPr>
            <w:tcW w:w="10417" w:type="dxa"/>
            <w:gridSpan w:val="4"/>
            <w:tcBorders>
              <w:top w:val="single" w:sz="4" w:space="0" w:color="00000A"/>
              <w:left w:val="single" w:sz="4" w:space="0" w:color="00000A"/>
              <w:bottom w:val="single" w:sz="4" w:space="0" w:color="00000A"/>
              <w:right w:val="nil"/>
            </w:tcBorders>
            <w:shd w:val="clear" w:color="auto" w:fill="CCCCCC"/>
          </w:tcPr>
          <w:p w14:paraId="789F2AFC" w14:textId="51D77E9F" w:rsidR="00A82623" w:rsidRDefault="00A82623">
            <w:pPr>
              <w:spacing w:after="0" w:line="259" w:lineRule="auto"/>
              <w:ind w:left="0" w:right="296" w:firstLine="0"/>
              <w:jc w:val="right"/>
            </w:pPr>
          </w:p>
        </w:tc>
        <w:tc>
          <w:tcPr>
            <w:tcW w:w="3136" w:type="dxa"/>
            <w:gridSpan w:val="2"/>
            <w:tcBorders>
              <w:top w:val="single" w:sz="4" w:space="0" w:color="00000A"/>
              <w:left w:val="nil"/>
              <w:bottom w:val="single" w:sz="4" w:space="0" w:color="00000A"/>
              <w:right w:val="single" w:sz="4" w:space="0" w:color="00000A"/>
            </w:tcBorders>
            <w:shd w:val="clear" w:color="auto" w:fill="CCCCCC"/>
          </w:tcPr>
          <w:p w14:paraId="0D40F7BE" w14:textId="77777777" w:rsidR="00A82623" w:rsidRDefault="00A82623">
            <w:pPr>
              <w:spacing w:after="160" w:line="259" w:lineRule="auto"/>
              <w:ind w:left="0" w:firstLine="0"/>
              <w:jc w:val="left"/>
            </w:pPr>
          </w:p>
        </w:tc>
      </w:tr>
      <w:tr w:rsidR="00A82623" w14:paraId="0C41E271" w14:textId="77777777" w:rsidTr="007D65C5">
        <w:trPr>
          <w:trHeight w:val="515"/>
        </w:trPr>
        <w:tc>
          <w:tcPr>
            <w:tcW w:w="66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3BF17712" w14:textId="77777777" w:rsidR="00A82623" w:rsidRDefault="00DA0FEC">
            <w:pPr>
              <w:spacing w:after="0" w:line="259" w:lineRule="auto"/>
              <w:ind w:left="47" w:firstLine="0"/>
            </w:pPr>
            <w:r>
              <w:rPr>
                <w:b/>
              </w:rPr>
              <w:t xml:space="preserve">ITEM </w:t>
            </w:r>
          </w:p>
        </w:tc>
        <w:tc>
          <w:tcPr>
            <w:tcW w:w="1145"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3971C26F" w14:textId="77777777" w:rsidR="00A82623" w:rsidRDefault="00DA0FEC">
            <w:pPr>
              <w:spacing w:after="0" w:line="259" w:lineRule="auto"/>
              <w:ind w:left="50" w:firstLine="0"/>
            </w:pPr>
            <w:r>
              <w:rPr>
                <w:b/>
              </w:rPr>
              <w:t xml:space="preserve">UNIDADE </w:t>
            </w:r>
          </w:p>
        </w:tc>
        <w:tc>
          <w:tcPr>
            <w:tcW w:w="1559"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5C3CEE72" w14:textId="77777777" w:rsidR="00A82623" w:rsidRDefault="00DA0FEC">
            <w:pPr>
              <w:spacing w:after="0" w:line="259" w:lineRule="auto"/>
              <w:ind w:left="0" w:firstLine="0"/>
            </w:pPr>
            <w:r>
              <w:rPr>
                <w:b/>
              </w:rPr>
              <w:t xml:space="preserve">QUANTIDADE </w:t>
            </w:r>
          </w:p>
        </w:tc>
        <w:tc>
          <w:tcPr>
            <w:tcW w:w="7048"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28946841" w14:textId="77777777" w:rsidR="00A82623" w:rsidRDefault="00DA0FEC">
            <w:pPr>
              <w:spacing w:after="0" w:line="259" w:lineRule="auto"/>
              <w:ind w:left="0" w:right="3" w:firstLine="0"/>
              <w:jc w:val="center"/>
            </w:pPr>
            <w:r>
              <w:rPr>
                <w:b/>
              </w:rPr>
              <w:t xml:space="preserve">DESCRIÇÃO </w:t>
            </w:r>
          </w:p>
        </w:tc>
        <w:tc>
          <w:tcPr>
            <w:tcW w:w="1757" w:type="dxa"/>
            <w:tcBorders>
              <w:top w:val="single" w:sz="4" w:space="0" w:color="00000A"/>
              <w:left w:val="single" w:sz="4" w:space="0" w:color="00000A"/>
              <w:bottom w:val="single" w:sz="4" w:space="0" w:color="00000A"/>
              <w:right w:val="single" w:sz="4" w:space="0" w:color="00000A"/>
            </w:tcBorders>
            <w:shd w:val="clear" w:color="auto" w:fill="CCCCCC"/>
          </w:tcPr>
          <w:p w14:paraId="60703B1C" w14:textId="77777777" w:rsidR="00A82623" w:rsidRDefault="00DA0FEC">
            <w:pPr>
              <w:spacing w:after="0" w:line="259" w:lineRule="auto"/>
              <w:ind w:left="29" w:firstLine="0"/>
              <w:jc w:val="center"/>
            </w:pPr>
            <w:r>
              <w:rPr>
                <w:b/>
              </w:rPr>
              <w:t xml:space="preserve">VALOR </w:t>
            </w:r>
          </w:p>
          <w:p w14:paraId="4C989589" w14:textId="77777777" w:rsidR="00A82623" w:rsidRDefault="00DA0FEC">
            <w:pPr>
              <w:spacing w:after="0" w:line="259" w:lineRule="auto"/>
              <w:ind w:left="97" w:firstLine="0"/>
              <w:jc w:val="left"/>
            </w:pPr>
            <w:r>
              <w:rPr>
                <w:b/>
              </w:rPr>
              <w:t xml:space="preserve">UNITÁRIO (R$) </w:t>
            </w:r>
          </w:p>
        </w:tc>
        <w:tc>
          <w:tcPr>
            <w:tcW w:w="1379" w:type="dxa"/>
            <w:tcBorders>
              <w:top w:val="single" w:sz="4" w:space="0" w:color="00000A"/>
              <w:left w:val="single" w:sz="4" w:space="0" w:color="00000A"/>
              <w:bottom w:val="single" w:sz="4" w:space="0" w:color="00000A"/>
              <w:right w:val="single" w:sz="4" w:space="0" w:color="00000A"/>
            </w:tcBorders>
            <w:shd w:val="clear" w:color="auto" w:fill="CCCCCC"/>
          </w:tcPr>
          <w:p w14:paraId="14AD85FC" w14:textId="77777777" w:rsidR="00A82623" w:rsidRDefault="00DA0FEC">
            <w:pPr>
              <w:spacing w:after="0" w:line="259" w:lineRule="auto"/>
              <w:ind w:left="0" w:right="39" w:firstLine="0"/>
              <w:jc w:val="center"/>
            </w:pPr>
            <w:r>
              <w:rPr>
                <w:b/>
              </w:rPr>
              <w:t xml:space="preserve">VALOR </w:t>
            </w:r>
          </w:p>
          <w:p w14:paraId="5FF9C686" w14:textId="77777777" w:rsidR="00A82623" w:rsidRDefault="00DA0FEC">
            <w:pPr>
              <w:spacing w:after="0" w:line="259" w:lineRule="auto"/>
              <w:ind w:left="38" w:firstLine="0"/>
            </w:pPr>
            <w:r>
              <w:rPr>
                <w:b/>
              </w:rPr>
              <w:t xml:space="preserve">TOTAL (R$) </w:t>
            </w:r>
          </w:p>
        </w:tc>
      </w:tr>
      <w:tr w:rsidR="00A82623" w14:paraId="6DB4FFFC" w14:textId="77777777" w:rsidTr="007D65C5">
        <w:trPr>
          <w:trHeight w:val="1529"/>
        </w:trPr>
        <w:tc>
          <w:tcPr>
            <w:tcW w:w="665" w:type="dxa"/>
            <w:tcBorders>
              <w:top w:val="single" w:sz="4" w:space="0" w:color="00000A"/>
              <w:left w:val="single" w:sz="4" w:space="0" w:color="00000A"/>
              <w:bottom w:val="single" w:sz="4" w:space="0" w:color="00000A"/>
              <w:right w:val="single" w:sz="4" w:space="0" w:color="00000A"/>
            </w:tcBorders>
            <w:vAlign w:val="center"/>
          </w:tcPr>
          <w:p w14:paraId="5698C1C5" w14:textId="77777777" w:rsidR="00A82623" w:rsidRDefault="00DA0FEC">
            <w:pPr>
              <w:spacing w:after="0" w:line="259" w:lineRule="auto"/>
              <w:ind w:left="0" w:right="3" w:firstLine="0"/>
              <w:jc w:val="center"/>
            </w:pPr>
            <w:r>
              <w:rPr>
                <w:b/>
              </w:rPr>
              <w:t>01</w:t>
            </w:r>
            <w:r>
              <w:t xml:space="preserve"> </w:t>
            </w:r>
          </w:p>
        </w:tc>
        <w:tc>
          <w:tcPr>
            <w:tcW w:w="1145" w:type="dxa"/>
            <w:tcBorders>
              <w:top w:val="single" w:sz="4" w:space="0" w:color="00000A"/>
              <w:left w:val="single" w:sz="4" w:space="0" w:color="00000A"/>
              <w:bottom w:val="single" w:sz="4" w:space="0" w:color="00000A"/>
              <w:right w:val="single" w:sz="4" w:space="0" w:color="00000A"/>
            </w:tcBorders>
            <w:vAlign w:val="center"/>
          </w:tcPr>
          <w:p w14:paraId="3D4E8FAA" w14:textId="77777777" w:rsidR="00A82623" w:rsidRDefault="00DA0FEC">
            <w:pPr>
              <w:spacing w:after="0" w:line="259" w:lineRule="auto"/>
              <w:ind w:left="140" w:firstLine="0"/>
              <w:jc w:val="left"/>
            </w:pPr>
            <w:r>
              <w:t xml:space="preserve">Unidade </w:t>
            </w:r>
          </w:p>
        </w:tc>
        <w:tc>
          <w:tcPr>
            <w:tcW w:w="1559" w:type="dxa"/>
            <w:tcBorders>
              <w:top w:val="single" w:sz="4" w:space="0" w:color="00000A"/>
              <w:left w:val="single" w:sz="4" w:space="0" w:color="00000A"/>
              <w:bottom w:val="single" w:sz="4" w:space="0" w:color="00000A"/>
              <w:right w:val="single" w:sz="4" w:space="0" w:color="00000A"/>
            </w:tcBorders>
            <w:vAlign w:val="center"/>
          </w:tcPr>
          <w:p w14:paraId="09EA3238" w14:textId="68FB3859" w:rsidR="00A82623" w:rsidRDefault="00965E1A">
            <w:pPr>
              <w:spacing w:after="0" w:line="259" w:lineRule="auto"/>
              <w:ind w:left="0" w:right="2" w:firstLine="0"/>
              <w:jc w:val="center"/>
            </w:pPr>
            <w:r>
              <w:t>750</w:t>
            </w:r>
            <w:r w:rsidR="00DA0FEC">
              <w:t xml:space="preserve"> </w:t>
            </w:r>
          </w:p>
        </w:tc>
        <w:tc>
          <w:tcPr>
            <w:tcW w:w="7048" w:type="dxa"/>
            <w:tcBorders>
              <w:top w:val="single" w:sz="4" w:space="0" w:color="00000A"/>
              <w:left w:val="single" w:sz="4" w:space="0" w:color="00000A"/>
              <w:bottom w:val="single" w:sz="4" w:space="0" w:color="00000A"/>
              <w:right w:val="single" w:sz="4" w:space="0" w:color="00000A"/>
            </w:tcBorders>
          </w:tcPr>
          <w:p w14:paraId="7895506D" w14:textId="77777777" w:rsidR="00A82623" w:rsidRDefault="00DA0FEC">
            <w:pPr>
              <w:spacing w:after="0" w:line="241" w:lineRule="auto"/>
              <w:ind w:left="29" w:right="73" w:firstLine="0"/>
            </w:pPr>
            <w:r>
              <w:t xml:space="preserve">Testes de detecção qualitativa (antígeno), para pesquisa do RNA do SARS-CoV-2 na amostra analisada, preferencialmente obtida de raspado de nasofaringe. </w:t>
            </w:r>
          </w:p>
          <w:p w14:paraId="133B6DBF" w14:textId="77777777" w:rsidR="00A82623" w:rsidRDefault="00DA0FEC">
            <w:pPr>
              <w:spacing w:after="0" w:line="259" w:lineRule="auto"/>
              <w:ind w:left="29" w:right="3310" w:firstLine="0"/>
              <w:jc w:val="left"/>
            </w:pPr>
            <w:r>
              <w:t>Com sensibilidade acima de 96,5%. Especificidade acima de 99,9% Teste rápido.</w:t>
            </w:r>
            <w:r>
              <w:rPr>
                <w:color w:val="FF0000"/>
              </w:rPr>
              <w:t xml:space="preserve"> </w:t>
            </w:r>
          </w:p>
        </w:tc>
        <w:tc>
          <w:tcPr>
            <w:tcW w:w="1757" w:type="dxa"/>
            <w:tcBorders>
              <w:top w:val="single" w:sz="4" w:space="0" w:color="00000A"/>
              <w:left w:val="single" w:sz="4" w:space="0" w:color="00000A"/>
              <w:bottom w:val="single" w:sz="4" w:space="0" w:color="00000A"/>
              <w:right w:val="single" w:sz="4" w:space="0" w:color="00000A"/>
            </w:tcBorders>
            <w:vAlign w:val="center"/>
          </w:tcPr>
          <w:p w14:paraId="69EDED82" w14:textId="77777777" w:rsidR="00A82623" w:rsidRDefault="00DA0FEC">
            <w:pPr>
              <w:spacing w:after="0" w:line="259" w:lineRule="auto"/>
              <w:ind w:left="586" w:firstLine="0"/>
              <w:jc w:val="center"/>
            </w:pPr>
            <w:r>
              <w:rPr>
                <w:b/>
                <w:color w:val="FF0000"/>
              </w:rPr>
              <w:t xml:space="preserve"> </w:t>
            </w:r>
          </w:p>
        </w:tc>
        <w:tc>
          <w:tcPr>
            <w:tcW w:w="1379" w:type="dxa"/>
            <w:tcBorders>
              <w:top w:val="single" w:sz="4" w:space="0" w:color="00000A"/>
              <w:left w:val="single" w:sz="4" w:space="0" w:color="00000A"/>
              <w:bottom w:val="single" w:sz="4" w:space="0" w:color="00000A"/>
              <w:right w:val="single" w:sz="4" w:space="0" w:color="00000A"/>
            </w:tcBorders>
            <w:vAlign w:val="center"/>
          </w:tcPr>
          <w:p w14:paraId="67BD8C1C" w14:textId="77777777" w:rsidR="00A82623" w:rsidRDefault="00DA0FEC">
            <w:pPr>
              <w:spacing w:after="0" w:line="259" w:lineRule="auto"/>
              <w:ind w:left="590" w:firstLine="0"/>
              <w:jc w:val="center"/>
            </w:pPr>
            <w:r>
              <w:rPr>
                <w:b/>
                <w:color w:val="FF0000"/>
              </w:rPr>
              <w:t xml:space="preserve"> </w:t>
            </w:r>
          </w:p>
        </w:tc>
      </w:tr>
    </w:tbl>
    <w:p w14:paraId="00E6F5EE" w14:textId="38753A0E" w:rsidR="00A82623" w:rsidRDefault="00DA0FEC">
      <w:pPr>
        <w:spacing w:after="0" w:line="259" w:lineRule="auto"/>
        <w:ind w:left="2880" w:firstLine="0"/>
        <w:jc w:val="left"/>
      </w:pPr>
      <w:r>
        <w:rPr>
          <w:b/>
        </w:rPr>
        <w:t xml:space="preserve"> </w:t>
      </w:r>
    </w:p>
    <w:p w14:paraId="539F84E3" w14:textId="77777777" w:rsidR="00A82623" w:rsidRDefault="00DA0FEC">
      <w:pPr>
        <w:spacing w:after="0" w:line="259" w:lineRule="auto"/>
        <w:ind w:left="0" w:firstLine="0"/>
        <w:jc w:val="left"/>
      </w:pPr>
      <w:r>
        <w:t xml:space="preserve"> </w:t>
      </w:r>
    </w:p>
    <w:p w14:paraId="29B9E736" w14:textId="77777777" w:rsidR="00A82623" w:rsidRDefault="00DA0FEC">
      <w:pPr>
        <w:spacing w:after="1212" w:line="259" w:lineRule="auto"/>
        <w:ind w:left="0" w:firstLine="0"/>
        <w:jc w:val="left"/>
      </w:pPr>
      <w:r>
        <w:t xml:space="preserve"> </w:t>
      </w:r>
    </w:p>
    <w:p w14:paraId="5BE7C7ED" w14:textId="77777777" w:rsidR="00A82623" w:rsidRDefault="00DA0FEC">
      <w:pPr>
        <w:spacing w:after="0" w:line="259" w:lineRule="auto"/>
        <w:ind w:left="0" w:firstLine="0"/>
        <w:jc w:val="left"/>
      </w:pPr>
      <w:r>
        <w:rPr>
          <w:b/>
          <w:color w:val="4472C4"/>
          <w:sz w:val="20"/>
        </w:rPr>
        <w:t xml:space="preserve"> </w:t>
      </w:r>
    </w:p>
    <w:p w14:paraId="6990AFB1" w14:textId="77777777" w:rsidR="00A82623" w:rsidRDefault="00A82623">
      <w:pPr>
        <w:sectPr w:rsidR="00A82623">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560" w:header="720" w:footer="720" w:gutter="0"/>
          <w:cols w:space="720"/>
        </w:sectPr>
      </w:pPr>
    </w:p>
    <w:p w14:paraId="6EB11A53" w14:textId="77777777" w:rsidR="00A82623" w:rsidRDefault="00DA0FEC">
      <w:pPr>
        <w:spacing w:after="4" w:line="250" w:lineRule="auto"/>
        <w:ind w:right="64"/>
        <w:jc w:val="center"/>
      </w:pPr>
      <w:r>
        <w:rPr>
          <w:b/>
        </w:rPr>
        <w:lastRenderedPageBreak/>
        <w:t>ANEXO III</w:t>
      </w:r>
    </w:p>
    <w:p w14:paraId="0CBD827A" w14:textId="77777777" w:rsidR="007D65C5" w:rsidRDefault="00DA0FEC">
      <w:pPr>
        <w:pStyle w:val="Ttulo1"/>
        <w:ind w:left="2322" w:right="1310"/>
      </w:pPr>
      <w:r>
        <w:t xml:space="preserve">PROCESSO LICITATÓRIO Nº </w:t>
      </w:r>
      <w:r w:rsidR="00373962">
        <w:t>19/2021</w:t>
      </w:r>
    </w:p>
    <w:p w14:paraId="1B4BDA1D" w14:textId="5D434C33" w:rsidR="00A82623" w:rsidRDefault="00DA0FEC">
      <w:pPr>
        <w:pStyle w:val="Ttulo1"/>
        <w:ind w:left="2322" w:right="1310"/>
      </w:pPr>
      <w:r>
        <w:t xml:space="preserve"> </w:t>
      </w:r>
      <w:r w:rsidR="007D65C5">
        <w:t>P</w:t>
      </w:r>
      <w:r>
        <w:t xml:space="preserve">REGÃO PRESENCIAL Nº </w:t>
      </w:r>
      <w:r w:rsidR="00373962">
        <w:t>07/2021</w:t>
      </w:r>
      <w:r>
        <w:t xml:space="preserve"> - </w:t>
      </w:r>
    </w:p>
    <w:p w14:paraId="47FB5D08" w14:textId="77777777" w:rsidR="00A82623" w:rsidRDefault="00DA0FEC">
      <w:pPr>
        <w:spacing w:after="0" w:line="259" w:lineRule="auto"/>
        <w:ind w:left="0" w:firstLine="0"/>
        <w:jc w:val="left"/>
      </w:pPr>
      <w:r>
        <w:t xml:space="preserve"> </w:t>
      </w:r>
    </w:p>
    <w:p w14:paraId="112CD539" w14:textId="77777777" w:rsidR="00A82623" w:rsidRDefault="00DA0FEC">
      <w:pPr>
        <w:spacing w:after="0" w:line="259" w:lineRule="auto"/>
        <w:ind w:left="0" w:firstLine="0"/>
        <w:jc w:val="left"/>
      </w:pPr>
      <w:r>
        <w:rPr>
          <w:b/>
        </w:rPr>
        <w:t xml:space="preserve"> </w:t>
      </w:r>
    </w:p>
    <w:p w14:paraId="7FFCB2F6" w14:textId="77777777" w:rsidR="00A82623" w:rsidRDefault="00DA0FEC">
      <w:pPr>
        <w:spacing w:after="106" w:line="259" w:lineRule="auto"/>
        <w:ind w:left="0" w:firstLine="0"/>
        <w:jc w:val="left"/>
      </w:pPr>
      <w:r>
        <w:rPr>
          <w:b/>
        </w:rPr>
        <w:t xml:space="preserve"> </w:t>
      </w:r>
    </w:p>
    <w:p w14:paraId="1C6A7D9B" w14:textId="77777777" w:rsidR="00A82623" w:rsidRDefault="00DA0FEC">
      <w:pPr>
        <w:numPr>
          <w:ilvl w:val="0"/>
          <w:numId w:val="30"/>
        </w:numPr>
        <w:spacing w:after="115" w:line="250" w:lineRule="auto"/>
        <w:ind w:hanging="244"/>
      </w:pPr>
      <w:r>
        <w:rPr>
          <w:b/>
        </w:rPr>
        <w:t xml:space="preserve">DADOS BANCÁRIOS NOME DO BANCO:___________________________ </w:t>
      </w:r>
    </w:p>
    <w:p w14:paraId="3C616F10" w14:textId="77777777" w:rsidR="00A82623" w:rsidRDefault="00DA0FEC">
      <w:pPr>
        <w:spacing w:after="108" w:line="259" w:lineRule="auto"/>
        <w:ind w:left="0" w:firstLine="0"/>
        <w:jc w:val="left"/>
      </w:pPr>
      <w:r>
        <w:rPr>
          <w:b/>
        </w:rPr>
        <w:t xml:space="preserve"> </w:t>
      </w:r>
    </w:p>
    <w:p w14:paraId="00EE84CB" w14:textId="77777777" w:rsidR="00A82623" w:rsidRDefault="00DA0FEC">
      <w:pPr>
        <w:spacing w:after="115" w:line="250" w:lineRule="auto"/>
        <w:ind w:left="-5"/>
      </w:pPr>
      <w:r>
        <w:rPr>
          <w:b/>
        </w:rPr>
        <w:t xml:space="preserve">CIDADE: ____________________ </w:t>
      </w:r>
    </w:p>
    <w:p w14:paraId="59691A44" w14:textId="77777777" w:rsidR="00A82623" w:rsidRDefault="00DA0FEC">
      <w:pPr>
        <w:spacing w:after="106" w:line="259" w:lineRule="auto"/>
        <w:ind w:left="0" w:firstLine="0"/>
        <w:jc w:val="left"/>
      </w:pPr>
      <w:r>
        <w:rPr>
          <w:b/>
        </w:rPr>
        <w:t xml:space="preserve"> </w:t>
      </w:r>
    </w:p>
    <w:p w14:paraId="3021773A" w14:textId="77777777" w:rsidR="00A82623" w:rsidRDefault="00DA0FEC">
      <w:pPr>
        <w:spacing w:after="115" w:line="250" w:lineRule="auto"/>
        <w:ind w:left="-5"/>
      </w:pPr>
      <w:r>
        <w:rPr>
          <w:b/>
        </w:rPr>
        <w:t xml:space="preserve">AGÊNCIA:_________ N.º DA CONTA CORRENTE: _____________________ </w:t>
      </w:r>
    </w:p>
    <w:p w14:paraId="0EE7A6D1" w14:textId="77777777" w:rsidR="00A82623" w:rsidRDefault="00DA0FEC">
      <w:pPr>
        <w:spacing w:after="106" w:line="259" w:lineRule="auto"/>
        <w:ind w:left="0" w:firstLine="0"/>
        <w:jc w:val="left"/>
      </w:pPr>
      <w:r>
        <w:rPr>
          <w:b/>
        </w:rPr>
        <w:t xml:space="preserve"> </w:t>
      </w:r>
    </w:p>
    <w:p w14:paraId="67F762FC" w14:textId="77777777" w:rsidR="00A82623" w:rsidRDefault="00DA0FEC">
      <w:pPr>
        <w:spacing w:after="116" w:line="250" w:lineRule="auto"/>
        <w:ind w:left="-5"/>
      </w:pPr>
      <w:r>
        <w:rPr>
          <w:b/>
        </w:rPr>
        <w:t xml:space="preserve">TITULAR DA CONTA CORRENTE: ___________________________________ </w:t>
      </w:r>
    </w:p>
    <w:p w14:paraId="189D4D31" w14:textId="77777777" w:rsidR="00A82623" w:rsidRDefault="00DA0FEC">
      <w:pPr>
        <w:spacing w:after="106" w:line="259" w:lineRule="auto"/>
        <w:ind w:left="0" w:firstLine="0"/>
        <w:jc w:val="left"/>
      </w:pPr>
      <w:r>
        <w:rPr>
          <w:b/>
        </w:rPr>
        <w:t xml:space="preserve"> </w:t>
      </w:r>
    </w:p>
    <w:p w14:paraId="65A71D00" w14:textId="77777777" w:rsidR="00A82623" w:rsidRDefault="00DA0FEC">
      <w:pPr>
        <w:spacing w:after="115" w:line="250" w:lineRule="auto"/>
        <w:ind w:left="-5"/>
      </w:pPr>
      <w:r>
        <w:rPr>
          <w:b/>
        </w:rPr>
        <w:t xml:space="preserve">_________________________________________________________________ </w:t>
      </w:r>
    </w:p>
    <w:p w14:paraId="57107EC9" w14:textId="77777777" w:rsidR="00A82623" w:rsidRDefault="00DA0FEC">
      <w:pPr>
        <w:spacing w:after="106" w:line="259" w:lineRule="auto"/>
        <w:ind w:left="0" w:firstLine="0"/>
        <w:jc w:val="left"/>
      </w:pPr>
      <w:r>
        <w:rPr>
          <w:b/>
        </w:rPr>
        <w:t xml:space="preserve"> </w:t>
      </w:r>
    </w:p>
    <w:p w14:paraId="2EDCD38A" w14:textId="77777777" w:rsidR="00A82623" w:rsidRDefault="00DA0FEC">
      <w:pPr>
        <w:spacing w:after="108" w:line="259" w:lineRule="auto"/>
        <w:ind w:left="0" w:firstLine="0"/>
        <w:jc w:val="left"/>
      </w:pPr>
      <w:r>
        <w:rPr>
          <w:b/>
        </w:rPr>
        <w:t xml:space="preserve"> </w:t>
      </w:r>
    </w:p>
    <w:p w14:paraId="68AC2BE6" w14:textId="77777777" w:rsidR="00A82623" w:rsidRDefault="00DA0FEC">
      <w:pPr>
        <w:numPr>
          <w:ilvl w:val="0"/>
          <w:numId w:val="30"/>
        </w:numPr>
        <w:spacing w:after="115" w:line="250" w:lineRule="auto"/>
        <w:ind w:hanging="244"/>
      </w:pPr>
      <w:r>
        <w:rPr>
          <w:b/>
        </w:rPr>
        <w:t xml:space="preserve">DADOS DO REPRESENTANTE LEGAL </w:t>
      </w:r>
    </w:p>
    <w:p w14:paraId="301CFD6F" w14:textId="77777777" w:rsidR="00A82623" w:rsidRDefault="00DA0FEC">
      <w:pPr>
        <w:spacing w:after="107" w:line="259" w:lineRule="auto"/>
        <w:ind w:left="0" w:firstLine="0"/>
        <w:jc w:val="left"/>
      </w:pPr>
      <w:r>
        <w:rPr>
          <w:b/>
        </w:rPr>
        <w:t xml:space="preserve"> </w:t>
      </w:r>
    </w:p>
    <w:p w14:paraId="63334DDC" w14:textId="77777777" w:rsidR="00A82623" w:rsidRDefault="00DA0FEC">
      <w:pPr>
        <w:spacing w:after="115" w:line="250" w:lineRule="auto"/>
        <w:ind w:left="-5"/>
      </w:pPr>
      <w:r>
        <w:rPr>
          <w:b/>
        </w:rPr>
        <w:t xml:space="preserve">NOME COMPLETO: _______________________________________________ </w:t>
      </w:r>
    </w:p>
    <w:p w14:paraId="423ED626" w14:textId="77777777" w:rsidR="00A82623" w:rsidRDefault="00DA0FEC">
      <w:pPr>
        <w:spacing w:after="106" w:line="259" w:lineRule="auto"/>
        <w:ind w:left="0" w:firstLine="0"/>
        <w:jc w:val="left"/>
      </w:pPr>
      <w:r>
        <w:rPr>
          <w:b/>
        </w:rPr>
        <w:t xml:space="preserve"> </w:t>
      </w:r>
    </w:p>
    <w:p w14:paraId="7FAA58DA" w14:textId="77777777" w:rsidR="00A82623" w:rsidRDefault="00DA0FEC">
      <w:pPr>
        <w:spacing w:after="116" w:line="250" w:lineRule="auto"/>
        <w:ind w:left="-5"/>
      </w:pPr>
      <w:r>
        <w:rPr>
          <w:b/>
        </w:rPr>
        <w:t xml:space="preserve">CARGO OU FUNÇÃO: _____________________________________________ </w:t>
      </w:r>
    </w:p>
    <w:p w14:paraId="451F965C" w14:textId="77777777" w:rsidR="00A82623" w:rsidRDefault="00DA0FEC">
      <w:pPr>
        <w:spacing w:after="106" w:line="259" w:lineRule="auto"/>
        <w:ind w:left="0" w:firstLine="0"/>
        <w:jc w:val="left"/>
      </w:pPr>
      <w:r>
        <w:rPr>
          <w:b/>
        </w:rPr>
        <w:t xml:space="preserve"> </w:t>
      </w:r>
    </w:p>
    <w:p w14:paraId="67D8284D" w14:textId="77777777" w:rsidR="00A82623" w:rsidRDefault="00DA0FEC">
      <w:pPr>
        <w:spacing w:after="115" w:line="250" w:lineRule="auto"/>
        <w:ind w:left="-5"/>
      </w:pPr>
      <w:r>
        <w:rPr>
          <w:b/>
        </w:rPr>
        <w:t xml:space="preserve">IDENTIDADE N.º: _________________________________________________ </w:t>
      </w:r>
    </w:p>
    <w:p w14:paraId="6A8F0CDA" w14:textId="77777777" w:rsidR="00A82623" w:rsidRDefault="00DA0FEC">
      <w:pPr>
        <w:spacing w:after="106" w:line="259" w:lineRule="auto"/>
        <w:ind w:left="0" w:firstLine="0"/>
        <w:jc w:val="left"/>
      </w:pPr>
      <w:r>
        <w:rPr>
          <w:b/>
        </w:rPr>
        <w:t xml:space="preserve"> </w:t>
      </w:r>
    </w:p>
    <w:p w14:paraId="0CED0334" w14:textId="77777777" w:rsidR="00A82623" w:rsidRDefault="00DA0FEC">
      <w:pPr>
        <w:spacing w:after="116" w:line="250" w:lineRule="auto"/>
        <w:ind w:left="-5"/>
      </w:pPr>
      <w:r>
        <w:rPr>
          <w:b/>
        </w:rPr>
        <w:t xml:space="preserve">CPF/MF N.º: _____________________________________________________ </w:t>
      </w:r>
    </w:p>
    <w:p w14:paraId="7BA0ACF7" w14:textId="77777777" w:rsidR="00A82623" w:rsidRDefault="00DA0FEC">
      <w:pPr>
        <w:spacing w:after="106" w:line="259" w:lineRule="auto"/>
        <w:ind w:left="0" w:firstLine="0"/>
        <w:jc w:val="left"/>
      </w:pPr>
      <w:r>
        <w:rPr>
          <w:b/>
        </w:rPr>
        <w:t xml:space="preserve"> </w:t>
      </w:r>
    </w:p>
    <w:p w14:paraId="5E188015" w14:textId="77777777" w:rsidR="00A82623" w:rsidRDefault="00DA0FEC">
      <w:pPr>
        <w:spacing w:after="115" w:line="250" w:lineRule="auto"/>
        <w:ind w:left="-5"/>
      </w:pPr>
      <w:r>
        <w:rPr>
          <w:b/>
        </w:rPr>
        <w:t xml:space="preserve">TELEFONE CELULAR PARA CONTATO:______________________ </w:t>
      </w:r>
    </w:p>
    <w:p w14:paraId="6CF6854F" w14:textId="77777777" w:rsidR="00A82623" w:rsidRDefault="00DA0FEC">
      <w:pPr>
        <w:spacing w:after="0" w:line="259" w:lineRule="auto"/>
        <w:ind w:left="0" w:firstLine="0"/>
        <w:jc w:val="left"/>
      </w:pPr>
      <w:r>
        <w:rPr>
          <w:b/>
        </w:rPr>
        <w:t xml:space="preserve"> </w:t>
      </w:r>
    </w:p>
    <w:p w14:paraId="4865262E" w14:textId="77777777" w:rsidR="00A82623" w:rsidRDefault="00DA0FEC">
      <w:pPr>
        <w:spacing w:after="115" w:line="250" w:lineRule="auto"/>
        <w:ind w:left="-5"/>
      </w:pPr>
      <w:r>
        <w:rPr>
          <w:b/>
        </w:rPr>
        <w:t xml:space="preserve">E-MAIL PARA CONTATO:__________________________________ </w:t>
      </w:r>
    </w:p>
    <w:p w14:paraId="6B767D90" w14:textId="77777777" w:rsidR="00A82623" w:rsidRDefault="00DA0FEC">
      <w:pPr>
        <w:spacing w:after="0" w:line="259" w:lineRule="auto"/>
        <w:ind w:left="0" w:firstLine="0"/>
        <w:jc w:val="left"/>
      </w:pPr>
      <w:r>
        <w:rPr>
          <w:b/>
        </w:rPr>
        <w:t xml:space="preserve"> </w:t>
      </w:r>
    </w:p>
    <w:p w14:paraId="3BBBE8C3" w14:textId="77777777" w:rsidR="00A82623" w:rsidRDefault="00DA0FEC">
      <w:pPr>
        <w:spacing w:after="0" w:line="259" w:lineRule="auto"/>
        <w:ind w:left="0" w:right="1" w:firstLine="0"/>
        <w:jc w:val="center"/>
      </w:pPr>
      <w:r>
        <w:rPr>
          <w:b/>
        </w:rPr>
        <w:t xml:space="preserve"> </w:t>
      </w:r>
    </w:p>
    <w:p w14:paraId="32DD4699" w14:textId="77777777" w:rsidR="00A82623" w:rsidRDefault="00DA0FEC">
      <w:pPr>
        <w:spacing w:after="0" w:line="259" w:lineRule="auto"/>
        <w:ind w:left="0" w:right="1" w:firstLine="0"/>
        <w:jc w:val="center"/>
      </w:pPr>
      <w:r>
        <w:rPr>
          <w:b/>
        </w:rPr>
        <w:t xml:space="preserve"> </w:t>
      </w:r>
    </w:p>
    <w:p w14:paraId="6DEA398A" w14:textId="77777777" w:rsidR="00A82623" w:rsidRDefault="00DA0FEC">
      <w:pPr>
        <w:spacing w:after="0" w:line="259" w:lineRule="auto"/>
        <w:ind w:left="0" w:right="1" w:firstLine="0"/>
        <w:jc w:val="center"/>
      </w:pPr>
      <w:r>
        <w:rPr>
          <w:b/>
        </w:rPr>
        <w:t xml:space="preserve"> </w:t>
      </w:r>
    </w:p>
    <w:p w14:paraId="4DAE5ACB" w14:textId="77777777" w:rsidR="00A82623" w:rsidRDefault="00DA0FEC">
      <w:pPr>
        <w:spacing w:after="0" w:line="259" w:lineRule="auto"/>
        <w:ind w:left="0" w:right="1" w:firstLine="0"/>
        <w:jc w:val="center"/>
      </w:pPr>
      <w:r>
        <w:rPr>
          <w:b/>
        </w:rPr>
        <w:t xml:space="preserve"> </w:t>
      </w:r>
    </w:p>
    <w:p w14:paraId="34DDFABC" w14:textId="77777777" w:rsidR="00A82623" w:rsidRDefault="00DA0FEC">
      <w:pPr>
        <w:spacing w:after="0" w:line="259" w:lineRule="auto"/>
        <w:ind w:left="0" w:right="1" w:firstLine="0"/>
        <w:jc w:val="center"/>
      </w:pPr>
      <w:r>
        <w:rPr>
          <w:b/>
        </w:rPr>
        <w:t xml:space="preserve"> </w:t>
      </w:r>
    </w:p>
    <w:p w14:paraId="42E8C1BC" w14:textId="77777777" w:rsidR="00A82623" w:rsidRDefault="00DA0FEC">
      <w:pPr>
        <w:spacing w:after="0" w:line="259" w:lineRule="auto"/>
        <w:ind w:left="0" w:right="1" w:firstLine="0"/>
        <w:jc w:val="center"/>
      </w:pPr>
      <w:r>
        <w:rPr>
          <w:b/>
        </w:rPr>
        <w:t xml:space="preserve"> </w:t>
      </w:r>
    </w:p>
    <w:p w14:paraId="765D0F0D" w14:textId="77777777" w:rsidR="00A82623" w:rsidRDefault="00DA0FEC">
      <w:pPr>
        <w:spacing w:after="0" w:line="259" w:lineRule="auto"/>
        <w:ind w:left="0" w:right="1" w:firstLine="0"/>
        <w:jc w:val="center"/>
      </w:pPr>
      <w:r>
        <w:rPr>
          <w:b/>
        </w:rPr>
        <w:t xml:space="preserve"> </w:t>
      </w:r>
    </w:p>
    <w:p w14:paraId="6B176A0B" w14:textId="77777777" w:rsidR="00A82623" w:rsidRDefault="00DA0FEC">
      <w:pPr>
        <w:spacing w:after="0" w:line="259" w:lineRule="auto"/>
        <w:ind w:left="0" w:right="1" w:firstLine="0"/>
        <w:jc w:val="center"/>
      </w:pPr>
      <w:r>
        <w:rPr>
          <w:b/>
        </w:rPr>
        <w:t xml:space="preserve"> </w:t>
      </w:r>
    </w:p>
    <w:p w14:paraId="7C4C1FCE" w14:textId="77777777" w:rsidR="00A82623" w:rsidRDefault="00DA0FEC">
      <w:pPr>
        <w:spacing w:after="0" w:line="259" w:lineRule="auto"/>
        <w:ind w:left="0" w:right="1" w:firstLine="0"/>
        <w:jc w:val="center"/>
      </w:pPr>
      <w:r>
        <w:rPr>
          <w:b/>
        </w:rPr>
        <w:lastRenderedPageBreak/>
        <w:t xml:space="preserve"> </w:t>
      </w:r>
    </w:p>
    <w:p w14:paraId="0F6D0CC3" w14:textId="77777777" w:rsidR="00A82623" w:rsidRDefault="00DA0FEC">
      <w:pPr>
        <w:spacing w:after="0" w:line="259" w:lineRule="auto"/>
        <w:ind w:left="0" w:firstLine="0"/>
        <w:jc w:val="left"/>
      </w:pPr>
      <w:r>
        <w:rPr>
          <w:b/>
        </w:rPr>
        <w:t xml:space="preserve"> </w:t>
      </w:r>
      <w:r>
        <w:rPr>
          <w:b/>
        </w:rPr>
        <w:tab/>
        <w:t xml:space="preserve"> </w:t>
      </w:r>
    </w:p>
    <w:p w14:paraId="658F501B" w14:textId="77777777" w:rsidR="00A82623" w:rsidRDefault="00DA0FEC">
      <w:pPr>
        <w:spacing w:after="4" w:line="250" w:lineRule="auto"/>
        <w:ind w:right="63"/>
        <w:jc w:val="center"/>
      </w:pPr>
      <w:r>
        <w:rPr>
          <w:b/>
        </w:rPr>
        <w:t>ANEXO IV</w:t>
      </w:r>
    </w:p>
    <w:p w14:paraId="57E95714" w14:textId="77777777" w:rsidR="007D65C5" w:rsidRDefault="00DA0FEC">
      <w:pPr>
        <w:pStyle w:val="Ttulo1"/>
        <w:spacing w:line="267" w:lineRule="auto"/>
        <w:ind w:left="2322" w:right="1310"/>
      </w:pPr>
      <w:r>
        <w:t xml:space="preserve">PROCESSO LICITATÓRIO Nº </w:t>
      </w:r>
      <w:r w:rsidR="00373962">
        <w:t>19/2021</w:t>
      </w:r>
    </w:p>
    <w:p w14:paraId="46010FA6" w14:textId="27573718" w:rsidR="00A82623" w:rsidRDefault="00DA0FEC">
      <w:pPr>
        <w:pStyle w:val="Ttulo1"/>
        <w:spacing w:line="267" w:lineRule="auto"/>
        <w:ind w:left="2322" w:right="1310"/>
      </w:pPr>
      <w:r>
        <w:t xml:space="preserve"> PREGÃO PRESENCIAL Nº </w:t>
      </w:r>
      <w:r w:rsidR="00373962">
        <w:t>07/2021</w:t>
      </w:r>
      <w:r>
        <w:t xml:space="preserve"> - </w:t>
      </w:r>
    </w:p>
    <w:p w14:paraId="31C2261A" w14:textId="77777777" w:rsidR="00A82623" w:rsidRDefault="00DA0FEC">
      <w:pPr>
        <w:spacing w:after="0" w:line="259" w:lineRule="auto"/>
        <w:ind w:left="0" w:right="1" w:firstLine="0"/>
        <w:jc w:val="center"/>
      </w:pPr>
      <w:r>
        <w:rPr>
          <w:b/>
        </w:rPr>
        <w:t xml:space="preserve"> </w:t>
      </w:r>
    </w:p>
    <w:p w14:paraId="003C8246" w14:textId="77777777" w:rsidR="00A82623" w:rsidRDefault="00DA0FEC">
      <w:pPr>
        <w:spacing w:after="0" w:line="259" w:lineRule="auto"/>
        <w:ind w:left="0" w:right="1" w:firstLine="0"/>
        <w:jc w:val="center"/>
      </w:pPr>
      <w:r>
        <w:rPr>
          <w:b/>
        </w:rPr>
        <w:t xml:space="preserve"> </w:t>
      </w:r>
    </w:p>
    <w:p w14:paraId="2C5E6E34" w14:textId="77777777" w:rsidR="00A82623" w:rsidRDefault="00DA0FEC">
      <w:pPr>
        <w:pStyle w:val="Ttulo2"/>
        <w:spacing w:after="115"/>
        <w:ind w:right="66"/>
        <w:jc w:val="center"/>
      </w:pPr>
      <w:r>
        <w:t xml:space="preserve">DECLARAÇÃO DE CUMPRIMENTO PLENO DOS REQUISITOS DE HABILITAÇÃO </w:t>
      </w:r>
    </w:p>
    <w:p w14:paraId="3DB69244" w14:textId="77777777" w:rsidR="00A82623" w:rsidRDefault="00DA0FEC">
      <w:pPr>
        <w:spacing w:after="106" w:line="259" w:lineRule="auto"/>
        <w:ind w:left="0" w:right="1" w:firstLine="0"/>
        <w:jc w:val="center"/>
      </w:pPr>
      <w:r>
        <w:rPr>
          <w:b/>
        </w:rPr>
        <w:t xml:space="preserve"> </w:t>
      </w:r>
    </w:p>
    <w:p w14:paraId="2016069C" w14:textId="77777777" w:rsidR="00A82623" w:rsidRDefault="00DA0FEC">
      <w:pPr>
        <w:spacing w:after="108" w:line="259" w:lineRule="auto"/>
        <w:ind w:left="0" w:right="1" w:firstLine="0"/>
        <w:jc w:val="center"/>
      </w:pPr>
      <w:r>
        <w:t xml:space="preserve"> </w:t>
      </w:r>
    </w:p>
    <w:p w14:paraId="0808423A" w14:textId="77777777" w:rsidR="00A82623" w:rsidRDefault="00DA0FEC">
      <w:pPr>
        <w:spacing w:line="360" w:lineRule="auto"/>
        <w:ind w:left="6"/>
      </w:pPr>
      <w:r>
        <w:t>________</w:t>
      </w:r>
      <w:proofErr w:type="gramStart"/>
      <w:r>
        <w:t>_(</w:t>
      </w:r>
      <w:proofErr w:type="gramEnd"/>
      <w:r>
        <w:t>RAZÃO SOCIAL DA EMPRESA) ________ CNPJ nº ___(</w:t>
      </w:r>
      <w:proofErr w:type="spellStart"/>
      <w:r>
        <w:t>xxxxxxxxxx</w:t>
      </w:r>
      <w:proofErr w:type="spellEnd"/>
      <w:r>
        <w:t xml:space="preserve">)___, sediada em _____________(ENDEREÇO COMERCIAL)_______, declara, sob as penas da Lei nº 10.520, de 17/07/2002, que cumpre plenamente os requisitos para sua habilitação no presente processo licitatório. </w:t>
      </w:r>
    </w:p>
    <w:p w14:paraId="3FE15D59" w14:textId="77777777" w:rsidR="00A82623" w:rsidRDefault="00DA0FEC">
      <w:pPr>
        <w:spacing w:after="108" w:line="259" w:lineRule="auto"/>
        <w:ind w:left="0" w:firstLine="0"/>
        <w:jc w:val="left"/>
      </w:pPr>
      <w:r>
        <w:t xml:space="preserve"> </w:t>
      </w:r>
    </w:p>
    <w:p w14:paraId="43C6F49A" w14:textId="77777777" w:rsidR="00A82623" w:rsidRDefault="00DA0FEC">
      <w:pPr>
        <w:spacing w:after="126" w:line="259" w:lineRule="auto"/>
        <w:ind w:left="0" w:firstLine="0"/>
        <w:jc w:val="left"/>
      </w:pPr>
      <w:r>
        <w:t xml:space="preserve"> </w:t>
      </w:r>
    </w:p>
    <w:p w14:paraId="42A2868C" w14:textId="77777777" w:rsidR="00A82623" w:rsidRDefault="00DA0FEC">
      <w:pPr>
        <w:pStyle w:val="Ttulo2"/>
        <w:tabs>
          <w:tab w:val="center" w:pos="979"/>
          <w:tab w:val="center" w:pos="1758"/>
          <w:tab w:val="center" w:pos="2908"/>
          <w:tab w:val="center" w:pos="3968"/>
          <w:tab w:val="center" w:pos="5025"/>
          <w:tab w:val="center" w:pos="5944"/>
          <w:tab w:val="center" w:pos="6807"/>
          <w:tab w:val="center" w:pos="7817"/>
          <w:tab w:val="center" w:pos="8662"/>
          <w:tab w:val="right" w:pos="9418"/>
        </w:tabs>
        <w:spacing w:after="122"/>
        <w:ind w:left="-15" w:right="0" w:firstLine="0"/>
        <w:jc w:val="left"/>
      </w:pPr>
      <w:r>
        <w:t xml:space="preserve">Obs.: </w:t>
      </w:r>
      <w:r>
        <w:tab/>
      </w:r>
      <w:proofErr w:type="gramStart"/>
      <w:r>
        <w:t xml:space="preserve">As </w:t>
      </w:r>
      <w:r>
        <w:tab/>
        <w:t>micros</w:t>
      </w:r>
      <w:proofErr w:type="gramEnd"/>
      <w:r>
        <w:t xml:space="preserve"> </w:t>
      </w:r>
      <w:r>
        <w:tab/>
        <w:t xml:space="preserve">empresas </w:t>
      </w:r>
      <w:r>
        <w:tab/>
        <w:t xml:space="preserve">(ME), </w:t>
      </w:r>
      <w:r>
        <w:tab/>
        <w:t xml:space="preserve">empresas </w:t>
      </w:r>
      <w:r>
        <w:tab/>
        <w:t xml:space="preserve">de </w:t>
      </w:r>
      <w:r>
        <w:tab/>
        <w:t xml:space="preserve">pequeno </w:t>
      </w:r>
      <w:r>
        <w:tab/>
        <w:t xml:space="preserve">porte </w:t>
      </w:r>
      <w:r>
        <w:tab/>
        <w:t xml:space="preserve">(EPP) </w:t>
      </w:r>
      <w:r>
        <w:tab/>
        <w:t xml:space="preserve">e </w:t>
      </w:r>
    </w:p>
    <w:p w14:paraId="70107116" w14:textId="77777777" w:rsidR="00A82623" w:rsidRDefault="00DA0FEC">
      <w:pPr>
        <w:spacing w:after="4" w:line="360" w:lineRule="auto"/>
        <w:ind w:left="-5"/>
      </w:pPr>
      <w:r>
        <w:rPr>
          <w:b/>
        </w:rPr>
        <w:t xml:space="preserve">Microempreendedores Individuais (MEI) poderão apresentar esta declaração com ressalva ao disposto nos Art. 42 e 43 da Lei Complementar nº 123/06. </w:t>
      </w:r>
    </w:p>
    <w:p w14:paraId="41CF5D17" w14:textId="77777777" w:rsidR="00A82623" w:rsidRDefault="00DA0FEC">
      <w:pPr>
        <w:spacing w:after="106" w:line="259" w:lineRule="auto"/>
        <w:ind w:left="0" w:firstLine="0"/>
        <w:jc w:val="left"/>
      </w:pPr>
      <w:r>
        <w:t xml:space="preserve"> </w:t>
      </w:r>
    </w:p>
    <w:p w14:paraId="4B331E2F" w14:textId="77777777" w:rsidR="00A82623" w:rsidRDefault="00DA0FEC">
      <w:pPr>
        <w:spacing w:after="107" w:line="259" w:lineRule="auto"/>
        <w:ind w:left="0" w:firstLine="0"/>
        <w:jc w:val="left"/>
      </w:pPr>
      <w:r>
        <w:t xml:space="preserve"> </w:t>
      </w:r>
    </w:p>
    <w:p w14:paraId="0319E152" w14:textId="77777777" w:rsidR="00A82623" w:rsidRDefault="00DA0FEC">
      <w:pPr>
        <w:spacing w:after="115"/>
        <w:ind w:left="6"/>
      </w:pPr>
      <w:r>
        <w:t xml:space="preserve">(LOCAL), ____(DATA) ________ </w:t>
      </w:r>
    </w:p>
    <w:p w14:paraId="12E5BE04" w14:textId="77777777" w:rsidR="00A82623" w:rsidRDefault="00DA0FEC">
      <w:pPr>
        <w:spacing w:after="106" w:line="259" w:lineRule="auto"/>
        <w:ind w:left="0" w:firstLine="0"/>
        <w:jc w:val="left"/>
      </w:pPr>
      <w:r>
        <w:t xml:space="preserve"> </w:t>
      </w:r>
    </w:p>
    <w:p w14:paraId="12B74DEA" w14:textId="77777777" w:rsidR="00A82623" w:rsidRDefault="00DA0FEC">
      <w:pPr>
        <w:spacing w:after="117"/>
        <w:ind w:left="6"/>
      </w:pPr>
      <w:r>
        <w:t xml:space="preserve">_________________________________________ </w:t>
      </w:r>
    </w:p>
    <w:p w14:paraId="1D34C5CE" w14:textId="77777777" w:rsidR="00A82623" w:rsidRDefault="00DA0FEC">
      <w:pPr>
        <w:spacing w:after="115"/>
        <w:ind w:left="6"/>
      </w:pPr>
      <w:r>
        <w:t xml:space="preserve">   Assinatura do representante legal da empresa </w:t>
      </w:r>
    </w:p>
    <w:p w14:paraId="0C95215E" w14:textId="77777777" w:rsidR="00A82623" w:rsidRDefault="00DA0FEC">
      <w:pPr>
        <w:spacing w:after="115"/>
        <w:ind w:left="6"/>
      </w:pPr>
      <w:r>
        <w:t xml:space="preserve">                   Carimbo da empresa </w:t>
      </w:r>
    </w:p>
    <w:p w14:paraId="502DC919" w14:textId="77777777" w:rsidR="00A82623" w:rsidRDefault="00DA0FEC">
      <w:pPr>
        <w:spacing w:after="106" w:line="259" w:lineRule="auto"/>
        <w:ind w:left="0" w:firstLine="0"/>
        <w:jc w:val="left"/>
      </w:pPr>
      <w:r>
        <w:t xml:space="preserve"> </w:t>
      </w:r>
    </w:p>
    <w:p w14:paraId="07889588" w14:textId="77777777" w:rsidR="00A82623" w:rsidRDefault="00DA0FEC">
      <w:pPr>
        <w:spacing w:after="63" w:line="259" w:lineRule="auto"/>
        <w:ind w:left="0" w:firstLine="0"/>
        <w:jc w:val="left"/>
      </w:pPr>
      <w:r>
        <w:rPr>
          <w:b/>
        </w:rPr>
        <w:t xml:space="preserve"> </w:t>
      </w:r>
    </w:p>
    <w:p w14:paraId="1DDD46E5" w14:textId="77777777" w:rsidR="00A82623" w:rsidRDefault="00DA0FEC">
      <w:pPr>
        <w:tabs>
          <w:tab w:val="center" w:pos="6447"/>
        </w:tabs>
        <w:ind w:left="-4" w:firstLine="0"/>
        <w:jc w:val="left"/>
      </w:pPr>
      <w:r>
        <w:rPr>
          <w:b/>
        </w:rPr>
        <w:t xml:space="preserve"> </w:t>
      </w:r>
      <w:r>
        <w:rPr>
          <w:b/>
        </w:rPr>
        <w:tab/>
      </w:r>
      <w:r>
        <w:t xml:space="preserve">Carimbo do CNPJ/Identificação da Proponente: </w:t>
      </w:r>
    </w:p>
    <w:p w14:paraId="4CF5736A" w14:textId="77777777" w:rsidR="00A82623" w:rsidRDefault="00DA0FEC">
      <w:pPr>
        <w:pBdr>
          <w:top w:val="single" w:sz="2" w:space="0" w:color="000000"/>
          <w:left w:val="single" w:sz="2" w:space="0" w:color="000000"/>
          <w:bottom w:val="single" w:sz="2" w:space="0" w:color="000000"/>
          <w:right w:val="single" w:sz="2" w:space="0" w:color="000000"/>
        </w:pBdr>
        <w:spacing w:after="10" w:line="259" w:lineRule="auto"/>
        <w:ind w:left="0" w:right="1107" w:firstLine="0"/>
        <w:jc w:val="center"/>
      </w:pPr>
      <w:r>
        <w:rPr>
          <w:rFonts w:ascii="Times New Roman" w:eastAsia="Times New Roman" w:hAnsi="Times New Roman" w:cs="Times New Roman"/>
          <w:sz w:val="20"/>
        </w:rPr>
        <w:t xml:space="preserve"> </w:t>
      </w:r>
    </w:p>
    <w:p w14:paraId="7F599A7F" w14:textId="77777777" w:rsidR="00A82623" w:rsidRDefault="00DA0FEC">
      <w:pPr>
        <w:spacing w:after="119" w:line="259" w:lineRule="auto"/>
        <w:ind w:left="0" w:firstLine="0"/>
        <w:jc w:val="left"/>
      </w:pPr>
      <w:r>
        <w:rPr>
          <w:b/>
        </w:rPr>
        <w:t xml:space="preserve"> </w:t>
      </w:r>
      <w:r>
        <w:rPr>
          <w:b/>
        </w:rPr>
        <w:tab/>
      </w:r>
      <w:r>
        <w:rPr>
          <w:rFonts w:ascii="Times New Roman" w:eastAsia="Times New Roman" w:hAnsi="Times New Roman" w:cs="Times New Roman"/>
          <w:sz w:val="20"/>
        </w:rPr>
        <w:t xml:space="preserve"> </w:t>
      </w:r>
    </w:p>
    <w:p w14:paraId="2B88F70B" w14:textId="77777777" w:rsidR="00A82623" w:rsidRDefault="00DA0FEC">
      <w:pPr>
        <w:spacing w:after="0" w:line="361" w:lineRule="auto"/>
        <w:ind w:left="0" w:right="9357" w:firstLine="0"/>
        <w:jc w:val="left"/>
      </w:pPr>
      <w:r>
        <w:rPr>
          <w:b/>
        </w:rPr>
        <w:t xml:space="preserve">    </w:t>
      </w:r>
    </w:p>
    <w:p w14:paraId="407A330B" w14:textId="77777777" w:rsidR="00A82623" w:rsidRDefault="00DA0FEC">
      <w:pPr>
        <w:spacing w:after="0" w:line="259" w:lineRule="auto"/>
        <w:ind w:left="0" w:firstLine="0"/>
        <w:jc w:val="left"/>
      </w:pPr>
      <w:r>
        <w:t xml:space="preserve"> </w:t>
      </w:r>
    </w:p>
    <w:p w14:paraId="2B0502DE" w14:textId="77777777" w:rsidR="00A82623" w:rsidRDefault="00DA0FEC">
      <w:pPr>
        <w:spacing w:after="0" w:line="259" w:lineRule="auto"/>
        <w:ind w:left="0" w:firstLine="0"/>
        <w:jc w:val="left"/>
      </w:pPr>
      <w:r>
        <w:t xml:space="preserve"> </w:t>
      </w:r>
    </w:p>
    <w:p w14:paraId="7A4BB844" w14:textId="77777777" w:rsidR="00A82623" w:rsidRDefault="00DA0FEC">
      <w:pPr>
        <w:spacing w:after="0" w:line="259" w:lineRule="auto"/>
        <w:ind w:left="0" w:firstLine="0"/>
        <w:jc w:val="left"/>
      </w:pPr>
      <w:r>
        <w:t xml:space="preserve"> </w:t>
      </w:r>
    </w:p>
    <w:p w14:paraId="45E8FCB1" w14:textId="77777777" w:rsidR="00A82623" w:rsidRDefault="00DA0FEC">
      <w:pPr>
        <w:spacing w:after="0" w:line="259" w:lineRule="auto"/>
        <w:ind w:left="0" w:firstLine="0"/>
        <w:jc w:val="left"/>
      </w:pPr>
      <w:r>
        <w:t xml:space="preserve"> </w:t>
      </w:r>
    </w:p>
    <w:p w14:paraId="1632F309" w14:textId="77777777" w:rsidR="00A82623" w:rsidRDefault="00DA0FEC">
      <w:pPr>
        <w:spacing w:after="0" w:line="259" w:lineRule="auto"/>
        <w:ind w:left="0" w:firstLine="0"/>
        <w:jc w:val="left"/>
      </w:pPr>
      <w:r>
        <w:t xml:space="preserve"> </w:t>
      </w:r>
    </w:p>
    <w:p w14:paraId="3BA266DA" w14:textId="77777777" w:rsidR="00A82623" w:rsidRDefault="00DA0FEC">
      <w:pPr>
        <w:spacing w:after="0" w:line="259" w:lineRule="auto"/>
        <w:ind w:left="0" w:firstLine="0"/>
        <w:jc w:val="left"/>
      </w:pPr>
      <w:r>
        <w:rPr>
          <w:b/>
        </w:rPr>
        <w:t xml:space="preserve"> </w:t>
      </w:r>
      <w:r>
        <w:rPr>
          <w:b/>
        </w:rPr>
        <w:tab/>
        <w:t xml:space="preserve"> </w:t>
      </w:r>
    </w:p>
    <w:p w14:paraId="0F92CC17" w14:textId="5E42166A" w:rsidR="007D65C5" w:rsidRDefault="007D65C5">
      <w:pPr>
        <w:pStyle w:val="Ttulo1"/>
        <w:spacing w:line="267" w:lineRule="auto"/>
        <w:ind w:left="2322" w:right="1310"/>
      </w:pPr>
      <w:r>
        <w:lastRenderedPageBreak/>
        <w:t>ANEXO V</w:t>
      </w:r>
    </w:p>
    <w:p w14:paraId="60509714" w14:textId="16FD542C" w:rsidR="00A82623" w:rsidRDefault="00DA0FEC">
      <w:pPr>
        <w:pStyle w:val="Ttulo1"/>
        <w:spacing w:line="267" w:lineRule="auto"/>
        <w:ind w:left="2322" w:right="1310"/>
      </w:pPr>
      <w:r>
        <w:t xml:space="preserve">PROCESSO LICITATÓRIO Nº </w:t>
      </w:r>
      <w:r w:rsidR="00373962">
        <w:t>19/2021</w:t>
      </w:r>
      <w:r>
        <w:t xml:space="preserve"> PREGÃO PRESENCIAL Nº </w:t>
      </w:r>
      <w:r w:rsidR="00373962">
        <w:t>07/2021</w:t>
      </w:r>
      <w:r>
        <w:t xml:space="preserve"> - </w:t>
      </w:r>
    </w:p>
    <w:p w14:paraId="0EC0CAF6" w14:textId="77777777" w:rsidR="00A82623" w:rsidRDefault="00DA0FEC">
      <w:pPr>
        <w:spacing w:after="0" w:line="259" w:lineRule="auto"/>
        <w:ind w:left="0" w:right="1" w:firstLine="0"/>
        <w:jc w:val="center"/>
      </w:pPr>
      <w:r>
        <w:rPr>
          <w:b/>
        </w:rPr>
        <w:t xml:space="preserve"> </w:t>
      </w:r>
    </w:p>
    <w:p w14:paraId="1536FA0A" w14:textId="77777777" w:rsidR="00A82623" w:rsidRDefault="00DA0FEC">
      <w:pPr>
        <w:spacing w:after="0" w:line="259" w:lineRule="auto"/>
        <w:ind w:left="0" w:firstLine="0"/>
        <w:jc w:val="left"/>
      </w:pPr>
      <w:r>
        <w:rPr>
          <w:b/>
        </w:rPr>
        <w:t xml:space="preserve"> </w:t>
      </w:r>
    </w:p>
    <w:p w14:paraId="79230DB9" w14:textId="77777777" w:rsidR="00A82623" w:rsidRDefault="00DA0FEC">
      <w:pPr>
        <w:spacing w:after="4" w:line="360" w:lineRule="auto"/>
        <w:ind w:left="-5"/>
      </w:pPr>
      <w:r>
        <w:rPr>
          <w:b/>
          <w:u w:val="single" w:color="000000"/>
        </w:rPr>
        <w:t>Art. 7º São direitos dos trabalhadores urbanos e rurais, além de outros que visem à</w:t>
      </w:r>
      <w:r>
        <w:rPr>
          <w:b/>
        </w:rPr>
        <w:t xml:space="preserve"> </w:t>
      </w:r>
      <w:r>
        <w:rPr>
          <w:b/>
          <w:u w:val="single" w:color="000000"/>
        </w:rPr>
        <w:t>melhoria de sua condição social:</w:t>
      </w:r>
      <w:r>
        <w:rPr>
          <w:b/>
        </w:rPr>
        <w:t xml:space="preserve"> </w:t>
      </w:r>
    </w:p>
    <w:p w14:paraId="50D265F8" w14:textId="77777777" w:rsidR="00A82623" w:rsidRDefault="00DA0FEC">
      <w:pPr>
        <w:spacing w:after="108" w:line="259" w:lineRule="auto"/>
        <w:ind w:left="432" w:firstLine="0"/>
        <w:jc w:val="left"/>
      </w:pPr>
      <w:r>
        <w:t xml:space="preserve"> </w:t>
      </w:r>
    </w:p>
    <w:p w14:paraId="329ECD5C" w14:textId="77777777" w:rsidR="00A82623" w:rsidRDefault="00DA0FEC">
      <w:pPr>
        <w:spacing w:after="4" w:line="360" w:lineRule="auto"/>
        <w:ind w:left="-5"/>
      </w:pPr>
      <w:r>
        <w:rPr>
          <w:b/>
          <w:u w:val="single" w:color="000000"/>
        </w:rPr>
        <w:t>XXXIII – proibição de trabalho noturno, perigoso ou insalubre a menores de dezoito e de</w:t>
      </w:r>
      <w:r>
        <w:rPr>
          <w:b/>
        </w:rPr>
        <w:t xml:space="preserve"> </w:t>
      </w:r>
      <w:r>
        <w:rPr>
          <w:b/>
          <w:u w:val="single" w:color="000000"/>
        </w:rPr>
        <w:t>qualquer trabalho a menores de dezesseis anos, salvo na condição de aprendiz, a partir</w:t>
      </w:r>
      <w:r>
        <w:rPr>
          <w:b/>
        </w:rPr>
        <w:t xml:space="preserve"> </w:t>
      </w:r>
      <w:r>
        <w:rPr>
          <w:b/>
          <w:u w:val="single" w:color="000000"/>
        </w:rPr>
        <w:t>de quatorze anos;</w:t>
      </w:r>
      <w:r>
        <w:rPr>
          <w:b/>
        </w:rPr>
        <w:t xml:space="preserve">  </w:t>
      </w:r>
    </w:p>
    <w:p w14:paraId="11391C57" w14:textId="77777777" w:rsidR="00A82623" w:rsidRDefault="00DA0FEC">
      <w:pPr>
        <w:spacing w:after="106" w:line="259" w:lineRule="auto"/>
        <w:ind w:left="432" w:firstLine="0"/>
        <w:jc w:val="left"/>
      </w:pPr>
      <w:r>
        <w:t xml:space="preserve"> </w:t>
      </w:r>
    </w:p>
    <w:p w14:paraId="5700E7E2" w14:textId="77777777" w:rsidR="00A82623" w:rsidRDefault="00DA0FEC">
      <w:pPr>
        <w:spacing w:line="362" w:lineRule="auto"/>
        <w:ind w:left="6"/>
      </w:pPr>
      <w:r>
        <w:t xml:space="preserve">Declaração de Cumprimento do Disposto no Inciso XXXIII do Art. 7º da Constituição Federal e da Lei n. º 9.854. </w:t>
      </w:r>
    </w:p>
    <w:p w14:paraId="58CC9E5E" w14:textId="77777777" w:rsidR="00A82623" w:rsidRDefault="00DA0FEC">
      <w:pPr>
        <w:tabs>
          <w:tab w:val="center" w:pos="1435"/>
          <w:tab w:val="center" w:pos="2352"/>
          <w:tab w:val="center" w:pos="3579"/>
          <w:tab w:val="center" w:pos="4461"/>
          <w:tab w:val="center" w:pos="5801"/>
          <w:tab w:val="center" w:pos="7157"/>
          <w:tab w:val="center" w:pos="8196"/>
          <w:tab w:val="right" w:pos="9418"/>
        </w:tabs>
        <w:spacing w:after="122"/>
        <w:ind w:left="-4" w:firstLine="0"/>
        <w:jc w:val="left"/>
      </w:pPr>
      <w:r>
        <w:t xml:space="preserve">Referente </w:t>
      </w:r>
      <w:r>
        <w:tab/>
        <w:t xml:space="preserve">ao </w:t>
      </w:r>
      <w:r>
        <w:tab/>
        <w:t xml:space="preserve">processo </w:t>
      </w:r>
      <w:r>
        <w:tab/>
        <w:t xml:space="preserve">licitatório </w:t>
      </w:r>
      <w:r>
        <w:tab/>
        <w:t xml:space="preserve">nº </w:t>
      </w:r>
      <w:r>
        <w:tab/>
        <w:t xml:space="preserve">............................. </w:t>
      </w:r>
      <w:r>
        <w:tab/>
        <w:t xml:space="preserve">na </w:t>
      </w:r>
      <w:r>
        <w:tab/>
        <w:t xml:space="preserve">modalidade </w:t>
      </w:r>
      <w:r>
        <w:tab/>
        <w:t xml:space="preserve">de </w:t>
      </w:r>
    </w:p>
    <w:p w14:paraId="3CE4711D" w14:textId="77777777" w:rsidR="00A82623" w:rsidRDefault="00DA0FEC">
      <w:pPr>
        <w:spacing w:line="361" w:lineRule="auto"/>
        <w:ind w:left="6"/>
      </w:pPr>
      <w:r>
        <w:t xml:space="preserve">........................................... nº ......................................................................., a empresa ......................................................................... inscrito no CNPJ n.º ................................., por intermédio de seu representante legal o (a) Sr. (a).................................................... portador(a) da Carteira de Identidade n.º............................................ e do CPF n.º.............................................., DECLARA, para fins do disposto no inc. V do art.27 da Lei n.º 8.666, de 21 de junho de 1993, e suas alterações, que não emprega menor de dezoito anos em trabalho noturno, perigoso ou insalubre e não emprega menor de dezesseis anos.  </w:t>
      </w:r>
    </w:p>
    <w:p w14:paraId="22D42DC5" w14:textId="77777777" w:rsidR="00A82623" w:rsidRDefault="00DA0FEC">
      <w:pPr>
        <w:spacing w:after="106" w:line="259" w:lineRule="auto"/>
        <w:ind w:left="432" w:firstLine="0"/>
        <w:jc w:val="left"/>
      </w:pPr>
      <w:r>
        <w:t xml:space="preserve"> </w:t>
      </w:r>
    </w:p>
    <w:p w14:paraId="40EC95F0" w14:textId="77777777" w:rsidR="00A82623" w:rsidRDefault="00DA0FEC">
      <w:pPr>
        <w:spacing w:after="115"/>
        <w:ind w:left="442"/>
      </w:pPr>
      <w:r>
        <w:t xml:space="preserve">(*Ressalva: emprega menor, a partir de quatorze anos, na condição de aprendiz </w:t>
      </w:r>
      <w:proofErr w:type="gramStart"/>
      <w:r>
        <w:t xml:space="preserve">(  </w:t>
      </w:r>
      <w:proofErr w:type="gramEnd"/>
      <w:r>
        <w:t xml:space="preserve"> ).  </w:t>
      </w:r>
    </w:p>
    <w:p w14:paraId="4F40FAF1" w14:textId="77777777" w:rsidR="00A82623" w:rsidRDefault="00DA0FEC">
      <w:pPr>
        <w:spacing w:after="1" w:line="360" w:lineRule="auto"/>
        <w:ind w:left="432" w:right="8925" w:firstLine="0"/>
        <w:jc w:val="left"/>
      </w:pPr>
      <w:r>
        <w:t xml:space="preserve">  </w:t>
      </w:r>
    </w:p>
    <w:p w14:paraId="0AE7D8D4" w14:textId="77777777" w:rsidR="00A82623" w:rsidRDefault="00DA0FEC">
      <w:pPr>
        <w:spacing w:after="106" w:line="259" w:lineRule="auto"/>
        <w:ind w:left="432" w:firstLine="0"/>
        <w:jc w:val="left"/>
      </w:pPr>
      <w:r>
        <w:t xml:space="preserve"> </w:t>
      </w:r>
    </w:p>
    <w:p w14:paraId="7B75F85B" w14:textId="77777777" w:rsidR="00A82623" w:rsidRDefault="00DA0FEC">
      <w:pPr>
        <w:spacing w:after="115"/>
        <w:ind w:left="1909"/>
      </w:pPr>
      <w:r>
        <w:t xml:space="preserve">.................................................................................................. </w:t>
      </w:r>
    </w:p>
    <w:p w14:paraId="77C5B5DD" w14:textId="77777777" w:rsidR="00A82623" w:rsidRDefault="00DA0FEC">
      <w:pPr>
        <w:spacing w:after="106" w:line="259" w:lineRule="auto"/>
        <w:ind w:left="0" w:firstLine="0"/>
        <w:jc w:val="right"/>
      </w:pPr>
      <w:r>
        <w:t xml:space="preserve"> </w:t>
      </w:r>
    </w:p>
    <w:p w14:paraId="76DED465" w14:textId="77777777" w:rsidR="00A82623" w:rsidRDefault="00DA0FEC">
      <w:pPr>
        <w:spacing w:after="106" w:line="259" w:lineRule="auto"/>
        <w:ind w:right="-11"/>
        <w:jc w:val="right"/>
      </w:pPr>
      <w:r>
        <w:t xml:space="preserve">(local e data) </w:t>
      </w:r>
    </w:p>
    <w:p w14:paraId="5D87234C" w14:textId="77777777" w:rsidR="00A82623" w:rsidRDefault="00DA0FEC">
      <w:pPr>
        <w:spacing w:after="108" w:line="259" w:lineRule="auto"/>
        <w:ind w:left="432" w:firstLine="0"/>
        <w:jc w:val="left"/>
      </w:pPr>
      <w:r>
        <w:t xml:space="preserve"> </w:t>
      </w:r>
    </w:p>
    <w:p w14:paraId="2461F726" w14:textId="77777777" w:rsidR="00A82623" w:rsidRDefault="00DA0FEC">
      <w:pPr>
        <w:spacing w:after="115"/>
        <w:ind w:left="442"/>
      </w:pPr>
      <w:r>
        <w:t xml:space="preserve">.................................................................................................. </w:t>
      </w:r>
    </w:p>
    <w:p w14:paraId="5D532CCB" w14:textId="77777777" w:rsidR="00A82623" w:rsidRDefault="00DA0FEC">
      <w:pPr>
        <w:spacing w:after="116"/>
        <w:ind w:left="442"/>
      </w:pPr>
      <w:r>
        <w:t xml:space="preserve">(nome e número da Cart. de Identidade do Declarante) </w:t>
      </w:r>
    </w:p>
    <w:p w14:paraId="5AEA463B" w14:textId="77777777" w:rsidR="00A82623" w:rsidRDefault="00DA0FEC">
      <w:pPr>
        <w:spacing w:after="115"/>
        <w:ind w:left="442"/>
      </w:pPr>
      <w:r>
        <w:t>Observação: em caso afirmativo, assinalar a ressalva acima.</w:t>
      </w:r>
      <w:r>
        <w:rPr>
          <w:b/>
        </w:rPr>
        <w:t xml:space="preserve"> </w:t>
      </w:r>
    </w:p>
    <w:p w14:paraId="68952125" w14:textId="77777777" w:rsidR="00A82623" w:rsidRDefault="00DA0FEC">
      <w:pPr>
        <w:spacing w:after="0" w:line="259" w:lineRule="auto"/>
        <w:ind w:left="0" w:right="1" w:firstLine="0"/>
        <w:jc w:val="center"/>
      </w:pPr>
      <w:r>
        <w:rPr>
          <w:b/>
        </w:rPr>
        <w:t xml:space="preserve"> </w:t>
      </w:r>
    </w:p>
    <w:p w14:paraId="3C256EDE" w14:textId="77777777" w:rsidR="00A82623" w:rsidRDefault="00DA0FEC">
      <w:pPr>
        <w:spacing w:after="0" w:line="259" w:lineRule="auto"/>
        <w:ind w:left="0" w:right="1" w:firstLine="0"/>
        <w:jc w:val="center"/>
      </w:pPr>
      <w:r>
        <w:rPr>
          <w:b/>
        </w:rPr>
        <w:t xml:space="preserve"> </w:t>
      </w:r>
    </w:p>
    <w:p w14:paraId="031B201B" w14:textId="77777777" w:rsidR="00A82623" w:rsidRDefault="00DA0FEC">
      <w:pPr>
        <w:spacing w:after="0" w:line="259" w:lineRule="auto"/>
        <w:ind w:left="0" w:right="1" w:firstLine="0"/>
        <w:jc w:val="center"/>
      </w:pPr>
      <w:r>
        <w:rPr>
          <w:b/>
        </w:rPr>
        <w:t xml:space="preserve"> </w:t>
      </w:r>
    </w:p>
    <w:p w14:paraId="42AB5D09" w14:textId="77777777" w:rsidR="00A82623" w:rsidRDefault="00DA0FEC">
      <w:pPr>
        <w:spacing w:after="0" w:line="259" w:lineRule="auto"/>
        <w:ind w:left="0" w:firstLine="0"/>
        <w:jc w:val="left"/>
      </w:pPr>
      <w:r>
        <w:rPr>
          <w:b/>
        </w:rPr>
        <w:t xml:space="preserve"> </w:t>
      </w:r>
      <w:r>
        <w:rPr>
          <w:b/>
        </w:rPr>
        <w:tab/>
        <w:t xml:space="preserve"> </w:t>
      </w:r>
    </w:p>
    <w:p w14:paraId="431D0913" w14:textId="77777777" w:rsidR="00A82623" w:rsidRDefault="00A82623">
      <w:pPr>
        <w:sectPr w:rsidR="00A82623">
          <w:headerReference w:type="even" r:id="rId23"/>
          <w:headerReference w:type="default" r:id="rId24"/>
          <w:footerReference w:type="even" r:id="rId25"/>
          <w:footerReference w:type="default" r:id="rId26"/>
          <w:headerReference w:type="first" r:id="rId27"/>
          <w:footerReference w:type="first" r:id="rId28"/>
          <w:pgSz w:w="11906" w:h="16838"/>
          <w:pgMar w:top="1693" w:right="1354" w:bottom="1680" w:left="1134" w:header="567" w:footer="566" w:gutter="0"/>
          <w:pgNumType w:fmt="upperRoman" w:start="3"/>
          <w:cols w:space="720"/>
          <w:titlePg/>
        </w:sectPr>
      </w:pPr>
    </w:p>
    <w:p w14:paraId="1582A02A" w14:textId="77777777" w:rsidR="007D65C5" w:rsidRDefault="007D65C5" w:rsidP="007D65C5">
      <w:pPr>
        <w:spacing w:after="9" w:line="259" w:lineRule="auto"/>
        <w:ind w:left="0" w:right="37" w:firstLine="0"/>
        <w:jc w:val="center"/>
      </w:pPr>
      <w:r>
        <w:rPr>
          <w:b/>
        </w:rPr>
        <w:lastRenderedPageBreak/>
        <w:t xml:space="preserve">ANEXO </w:t>
      </w:r>
      <w:r w:rsidRPr="007D65C5">
        <w:rPr>
          <w:b/>
          <w:bCs/>
        </w:rPr>
        <w:fldChar w:fldCharType="begin"/>
      </w:r>
      <w:r w:rsidRPr="007D65C5">
        <w:rPr>
          <w:b/>
          <w:bCs/>
        </w:rPr>
        <w:instrText xml:space="preserve"> PAGE   \* MERGEFORMAT </w:instrText>
      </w:r>
      <w:r w:rsidRPr="007D65C5">
        <w:rPr>
          <w:b/>
          <w:bCs/>
        </w:rPr>
        <w:fldChar w:fldCharType="separate"/>
      </w:r>
      <w:r w:rsidRPr="007D65C5">
        <w:rPr>
          <w:b/>
          <w:bCs/>
        </w:rPr>
        <w:t>VI</w:t>
      </w:r>
      <w:r w:rsidRPr="007D65C5">
        <w:rPr>
          <w:b/>
          <w:bCs/>
        </w:rPr>
        <w:fldChar w:fldCharType="end"/>
      </w:r>
    </w:p>
    <w:p w14:paraId="4BF1F079" w14:textId="77777777" w:rsidR="00A82623" w:rsidRDefault="00DA0FEC">
      <w:pPr>
        <w:spacing w:after="9" w:line="259" w:lineRule="auto"/>
        <w:ind w:left="1077" w:firstLine="0"/>
        <w:jc w:val="center"/>
      </w:pPr>
      <w:r>
        <w:t xml:space="preserve"> </w:t>
      </w:r>
    </w:p>
    <w:p w14:paraId="77CEB451" w14:textId="77777777" w:rsidR="007D65C5" w:rsidRDefault="00DA0FEC">
      <w:pPr>
        <w:pStyle w:val="Ttulo1"/>
        <w:spacing w:line="267" w:lineRule="auto"/>
        <w:ind w:left="2322" w:right="1310"/>
      </w:pPr>
      <w:r>
        <w:t xml:space="preserve">PROCESSO LICITATÓRIO Nº </w:t>
      </w:r>
      <w:r w:rsidR="00373962">
        <w:t>19/2021</w:t>
      </w:r>
      <w:r>
        <w:t xml:space="preserve"> </w:t>
      </w:r>
    </w:p>
    <w:p w14:paraId="1BA3323E" w14:textId="4F4727CD" w:rsidR="00A82623" w:rsidRDefault="00DA0FEC">
      <w:pPr>
        <w:pStyle w:val="Ttulo1"/>
        <w:spacing w:line="267" w:lineRule="auto"/>
        <w:ind w:left="2322" w:right="1310"/>
      </w:pPr>
      <w:r>
        <w:t xml:space="preserve">PREGÃO PRESENCIAL Nº </w:t>
      </w:r>
      <w:r w:rsidR="00373962">
        <w:t>07/2021</w:t>
      </w:r>
      <w:r>
        <w:t xml:space="preserve"> - </w:t>
      </w:r>
    </w:p>
    <w:p w14:paraId="5ECB37A8" w14:textId="77777777" w:rsidR="00A82623" w:rsidRDefault="00DA0FEC">
      <w:pPr>
        <w:spacing w:after="0" w:line="259" w:lineRule="auto"/>
        <w:ind w:left="26" w:firstLine="0"/>
        <w:jc w:val="center"/>
      </w:pPr>
      <w:r>
        <w:t xml:space="preserve"> </w:t>
      </w:r>
    </w:p>
    <w:p w14:paraId="35231EA5" w14:textId="77777777" w:rsidR="00A82623" w:rsidRDefault="00DA0FEC">
      <w:pPr>
        <w:spacing w:after="106" w:line="259" w:lineRule="auto"/>
        <w:ind w:left="26" w:firstLine="0"/>
        <w:jc w:val="center"/>
      </w:pPr>
      <w:r>
        <w:rPr>
          <w:b/>
        </w:rPr>
        <w:t xml:space="preserve"> </w:t>
      </w:r>
    </w:p>
    <w:p w14:paraId="1F5B6806" w14:textId="77777777" w:rsidR="00A82623" w:rsidRDefault="00DA0FEC">
      <w:pPr>
        <w:spacing w:after="4" w:line="250" w:lineRule="auto"/>
        <w:jc w:val="center"/>
      </w:pPr>
      <w:r>
        <w:rPr>
          <w:b/>
        </w:rPr>
        <w:t xml:space="preserve">“MODELO DE DECLARAÇÃO DE ACEITAÇÃO E CONCORDÂNCIA DOS TERMOS DO EDITAL"  </w:t>
      </w:r>
    </w:p>
    <w:p w14:paraId="10B27DFB" w14:textId="77777777" w:rsidR="00A82623" w:rsidRDefault="00DA0FEC">
      <w:pPr>
        <w:spacing w:after="0" w:line="259" w:lineRule="auto"/>
        <w:ind w:left="26" w:firstLine="0"/>
        <w:jc w:val="center"/>
      </w:pPr>
      <w:r>
        <w:rPr>
          <w:b/>
        </w:rPr>
        <w:t xml:space="preserve"> </w:t>
      </w:r>
    </w:p>
    <w:p w14:paraId="2A97CAD2" w14:textId="77777777" w:rsidR="00A82623" w:rsidRDefault="00DA0FEC">
      <w:pPr>
        <w:pStyle w:val="Ttulo2"/>
        <w:spacing w:after="116"/>
        <w:ind w:right="35"/>
        <w:jc w:val="center"/>
      </w:pPr>
      <w:r>
        <w:t xml:space="preserve">(PAPEL TIMBRADO DA EMPRESA) </w:t>
      </w:r>
    </w:p>
    <w:p w14:paraId="1C4C9C74" w14:textId="77777777" w:rsidR="00A82623" w:rsidRDefault="00DA0FEC">
      <w:pPr>
        <w:spacing w:after="106" w:line="259" w:lineRule="auto"/>
        <w:ind w:left="26" w:firstLine="0"/>
        <w:jc w:val="center"/>
      </w:pPr>
      <w:r>
        <w:t xml:space="preserve"> </w:t>
      </w:r>
    </w:p>
    <w:p w14:paraId="421AD087" w14:textId="77777777" w:rsidR="00A82623" w:rsidRDefault="00DA0FEC">
      <w:pPr>
        <w:spacing w:after="106" w:line="259" w:lineRule="auto"/>
        <w:ind w:right="35"/>
        <w:jc w:val="center"/>
      </w:pPr>
      <w:r>
        <w:t xml:space="preserve">DECLARAÇÃO </w:t>
      </w:r>
    </w:p>
    <w:p w14:paraId="19BEA256" w14:textId="77777777" w:rsidR="00A82623" w:rsidRDefault="00DA0FEC">
      <w:pPr>
        <w:spacing w:after="106" w:line="259" w:lineRule="auto"/>
        <w:ind w:left="0" w:firstLine="0"/>
        <w:jc w:val="left"/>
      </w:pPr>
      <w:r>
        <w:t xml:space="preserve"> </w:t>
      </w:r>
    </w:p>
    <w:p w14:paraId="4166882C" w14:textId="55ECCFE5" w:rsidR="00A82623" w:rsidRDefault="00DA0FEC">
      <w:pPr>
        <w:spacing w:line="361" w:lineRule="auto"/>
        <w:ind w:left="6"/>
      </w:pPr>
      <w:r>
        <w:t xml:space="preserve">DECLARO, sob as penas da lei, para fins do PREGÃO PRESENCIAL nº </w:t>
      </w:r>
      <w:r w:rsidR="00373962">
        <w:t>07/2021</w:t>
      </w:r>
      <w:r>
        <w:t xml:space="preserve"> - FMS, que a empresa (Razão Social), CNPJ № (XXXXX/XXXX-XX), sediada à (</w:t>
      </w:r>
      <w:proofErr w:type="spellStart"/>
      <w:r>
        <w:t>xxxxxxxxxxx</w:t>
      </w:r>
      <w:proofErr w:type="spellEnd"/>
      <w:r>
        <w:t xml:space="preserve">, №, Bairro, Cidade – UF), aceita e concorda integralmente os termos e condições da presente Licitação, bem como as disposições contidas na Lei № 8.666/93 e suas alterações.  </w:t>
      </w:r>
    </w:p>
    <w:p w14:paraId="1582CC0A" w14:textId="77777777" w:rsidR="00A82623" w:rsidRDefault="00DA0FEC">
      <w:pPr>
        <w:spacing w:after="0" w:line="259" w:lineRule="auto"/>
        <w:ind w:left="0" w:firstLine="0"/>
        <w:jc w:val="left"/>
      </w:pPr>
      <w:r>
        <w:t xml:space="preserve"> </w:t>
      </w:r>
    </w:p>
    <w:p w14:paraId="55DA5D1E" w14:textId="77777777" w:rsidR="00A82623" w:rsidRDefault="00DA0FEC">
      <w:pPr>
        <w:spacing w:after="0" w:line="259" w:lineRule="auto"/>
        <w:ind w:left="0" w:firstLine="0"/>
        <w:jc w:val="left"/>
      </w:pPr>
      <w:r>
        <w:t xml:space="preserve"> </w:t>
      </w:r>
    </w:p>
    <w:p w14:paraId="35333EA9" w14:textId="77777777" w:rsidR="00A82623" w:rsidRDefault="00DA0FEC">
      <w:pPr>
        <w:spacing w:after="0" w:line="259" w:lineRule="auto"/>
        <w:ind w:left="0" w:firstLine="0"/>
        <w:jc w:val="left"/>
      </w:pPr>
      <w:r>
        <w:t xml:space="preserve"> </w:t>
      </w:r>
    </w:p>
    <w:p w14:paraId="09F7AF6A" w14:textId="77777777" w:rsidR="00A82623" w:rsidRDefault="00DA0FEC">
      <w:pPr>
        <w:spacing w:after="0" w:line="259" w:lineRule="auto"/>
        <w:ind w:left="0" w:firstLine="0"/>
        <w:jc w:val="left"/>
      </w:pPr>
      <w:r>
        <w:t xml:space="preserve"> </w:t>
      </w:r>
    </w:p>
    <w:p w14:paraId="7E113D10" w14:textId="77777777" w:rsidR="00A82623" w:rsidRDefault="00DA0FEC">
      <w:pPr>
        <w:spacing w:after="0" w:line="259" w:lineRule="auto"/>
        <w:ind w:left="0" w:firstLine="0"/>
        <w:jc w:val="left"/>
      </w:pPr>
      <w:r>
        <w:t xml:space="preserve"> </w:t>
      </w:r>
    </w:p>
    <w:p w14:paraId="76607A8E" w14:textId="77777777" w:rsidR="00A82623" w:rsidRDefault="00DA0FEC">
      <w:pPr>
        <w:spacing w:after="106" w:line="259" w:lineRule="auto"/>
        <w:ind w:left="0" w:firstLine="0"/>
        <w:jc w:val="left"/>
      </w:pPr>
      <w:r>
        <w:t xml:space="preserve"> </w:t>
      </w:r>
    </w:p>
    <w:p w14:paraId="6E4AA194" w14:textId="77777777" w:rsidR="00A82623" w:rsidRDefault="00DA0FEC">
      <w:pPr>
        <w:spacing w:after="108" w:line="259" w:lineRule="auto"/>
        <w:ind w:left="0" w:firstLine="0"/>
        <w:jc w:val="left"/>
      </w:pPr>
      <w:r>
        <w:t xml:space="preserve"> </w:t>
      </w:r>
    </w:p>
    <w:p w14:paraId="40259EAE" w14:textId="77777777" w:rsidR="00A82623" w:rsidRDefault="00DA0FEC">
      <w:pPr>
        <w:spacing w:after="115"/>
        <w:ind w:left="6"/>
      </w:pPr>
      <w:r>
        <w:t xml:space="preserve">Local e Data  </w:t>
      </w:r>
    </w:p>
    <w:p w14:paraId="7E45530C" w14:textId="77777777" w:rsidR="00A82623" w:rsidRDefault="00DA0FEC">
      <w:pPr>
        <w:spacing w:after="106" w:line="259" w:lineRule="auto"/>
        <w:ind w:left="0" w:firstLine="0"/>
        <w:jc w:val="left"/>
      </w:pPr>
      <w:r>
        <w:t xml:space="preserve"> </w:t>
      </w:r>
    </w:p>
    <w:p w14:paraId="448FEB65" w14:textId="77777777" w:rsidR="00A82623" w:rsidRDefault="00DA0FEC">
      <w:pPr>
        <w:spacing w:after="106" w:line="259" w:lineRule="auto"/>
        <w:ind w:left="0" w:firstLine="0"/>
        <w:jc w:val="left"/>
      </w:pPr>
      <w:r>
        <w:t xml:space="preserve"> </w:t>
      </w:r>
    </w:p>
    <w:p w14:paraId="60465B3B" w14:textId="77777777" w:rsidR="00A82623" w:rsidRDefault="00DA0FEC">
      <w:pPr>
        <w:spacing w:after="108" w:line="259" w:lineRule="auto"/>
        <w:ind w:left="0" w:firstLine="0"/>
        <w:jc w:val="left"/>
      </w:pPr>
      <w:r>
        <w:t xml:space="preserve"> </w:t>
      </w:r>
    </w:p>
    <w:p w14:paraId="0626C299" w14:textId="77777777" w:rsidR="00A82623" w:rsidRDefault="00DA0FEC">
      <w:pPr>
        <w:spacing w:after="115"/>
        <w:ind w:left="6"/>
      </w:pPr>
      <w:r>
        <w:t>(assinatura do Diretor ou Representante Legal da empresa)</w:t>
      </w:r>
      <w:r>
        <w:rPr>
          <w:b/>
        </w:rPr>
        <w:t xml:space="preserve"> </w:t>
      </w:r>
    </w:p>
    <w:p w14:paraId="18042B18" w14:textId="77777777" w:rsidR="00A82623" w:rsidRDefault="00DA0FEC">
      <w:pPr>
        <w:spacing w:after="0" w:line="259" w:lineRule="auto"/>
        <w:ind w:left="26" w:firstLine="0"/>
        <w:jc w:val="center"/>
      </w:pPr>
      <w:r>
        <w:rPr>
          <w:b/>
        </w:rPr>
        <w:t xml:space="preserve"> </w:t>
      </w:r>
    </w:p>
    <w:p w14:paraId="72F60471" w14:textId="77777777" w:rsidR="00A82623" w:rsidRDefault="00DA0FEC">
      <w:pPr>
        <w:spacing w:after="0" w:line="259" w:lineRule="auto"/>
        <w:ind w:left="26" w:firstLine="0"/>
        <w:jc w:val="center"/>
      </w:pPr>
      <w:r>
        <w:rPr>
          <w:b/>
        </w:rPr>
        <w:t xml:space="preserve"> </w:t>
      </w:r>
    </w:p>
    <w:p w14:paraId="63156340" w14:textId="77777777" w:rsidR="00A82623" w:rsidRDefault="00DA0FEC">
      <w:pPr>
        <w:spacing w:after="0" w:line="259" w:lineRule="auto"/>
        <w:ind w:left="26" w:firstLine="0"/>
        <w:jc w:val="center"/>
      </w:pPr>
      <w:r>
        <w:rPr>
          <w:b/>
        </w:rPr>
        <w:t xml:space="preserve"> </w:t>
      </w:r>
    </w:p>
    <w:p w14:paraId="468D865C" w14:textId="77777777" w:rsidR="00A82623" w:rsidRDefault="00DA0FEC">
      <w:pPr>
        <w:spacing w:after="0" w:line="259" w:lineRule="auto"/>
        <w:ind w:left="26" w:firstLine="0"/>
        <w:jc w:val="center"/>
      </w:pPr>
      <w:r>
        <w:rPr>
          <w:b/>
        </w:rPr>
        <w:t xml:space="preserve"> </w:t>
      </w:r>
    </w:p>
    <w:p w14:paraId="3E6857C8" w14:textId="77777777" w:rsidR="00A82623" w:rsidRDefault="00DA0FEC">
      <w:pPr>
        <w:spacing w:after="0" w:line="259" w:lineRule="auto"/>
        <w:ind w:left="26" w:firstLine="0"/>
        <w:jc w:val="center"/>
      </w:pPr>
      <w:r>
        <w:rPr>
          <w:b/>
        </w:rPr>
        <w:t xml:space="preserve"> </w:t>
      </w:r>
    </w:p>
    <w:p w14:paraId="43FC5DC3" w14:textId="77777777" w:rsidR="00A82623" w:rsidRDefault="00DA0FEC">
      <w:pPr>
        <w:spacing w:after="0" w:line="259" w:lineRule="auto"/>
        <w:ind w:left="26" w:firstLine="0"/>
        <w:jc w:val="center"/>
      </w:pPr>
      <w:r>
        <w:rPr>
          <w:b/>
        </w:rPr>
        <w:t xml:space="preserve"> </w:t>
      </w:r>
    </w:p>
    <w:p w14:paraId="43A5CDF8" w14:textId="77777777" w:rsidR="00A82623" w:rsidRDefault="00DA0FEC">
      <w:pPr>
        <w:spacing w:after="0" w:line="259" w:lineRule="auto"/>
        <w:ind w:left="26" w:firstLine="0"/>
        <w:jc w:val="center"/>
      </w:pPr>
      <w:r>
        <w:rPr>
          <w:b/>
        </w:rPr>
        <w:t xml:space="preserve"> </w:t>
      </w:r>
    </w:p>
    <w:p w14:paraId="4ADB6B8D" w14:textId="77777777" w:rsidR="00A82623" w:rsidRDefault="00DA0FEC">
      <w:pPr>
        <w:spacing w:after="0" w:line="259" w:lineRule="auto"/>
        <w:ind w:left="26" w:firstLine="0"/>
        <w:jc w:val="center"/>
      </w:pPr>
      <w:r>
        <w:rPr>
          <w:b/>
        </w:rPr>
        <w:t xml:space="preserve"> </w:t>
      </w:r>
    </w:p>
    <w:p w14:paraId="5EB9CC80" w14:textId="77777777" w:rsidR="00A82623" w:rsidRDefault="00DA0FEC">
      <w:pPr>
        <w:spacing w:after="0" w:line="259" w:lineRule="auto"/>
        <w:ind w:left="26" w:firstLine="0"/>
        <w:jc w:val="center"/>
      </w:pPr>
      <w:r>
        <w:rPr>
          <w:b/>
        </w:rPr>
        <w:t xml:space="preserve"> </w:t>
      </w:r>
    </w:p>
    <w:p w14:paraId="18E720E5" w14:textId="77777777" w:rsidR="00A82623" w:rsidRDefault="00DA0FEC">
      <w:pPr>
        <w:spacing w:after="0" w:line="259" w:lineRule="auto"/>
        <w:ind w:left="26" w:firstLine="0"/>
        <w:jc w:val="center"/>
      </w:pPr>
      <w:r>
        <w:rPr>
          <w:b/>
        </w:rPr>
        <w:t xml:space="preserve"> </w:t>
      </w:r>
    </w:p>
    <w:p w14:paraId="75E5B539" w14:textId="77777777" w:rsidR="00A82623" w:rsidRDefault="00DA0FEC">
      <w:pPr>
        <w:spacing w:after="0" w:line="259" w:lineRule="auto"/>
        <w:ind w:left="26" w:firstLine="0"/>
        <w:jc w:val="center"/>
      </w:pPr>
      <w:r>
        <w:rPr>
          <w:b/>
        </w:rPr>
        <w:t xml:space="preserve"> </w:t>
      </w:r>
    </w:p>
    <w:p w14:paraId="08664937" w14:textId="77777777" w:rsidR="00A82623" w:rsidRDefault="00DA0FEC">
      <w:pPr>
        <w:spacing w:after="0" w:line="259" w:lineRule="auto"/>
        <w:ind w:left="26" w:firstLine="0"/>
        <w:jc w:val="center"/>
      </w:pPr>
      <w:r>
        <w:rPr>
          <w:b/>
        </w:rPr>
        <w:t xml:space="preserve"> </w:t>
      </w:r>
    </w:p>
    <w:p w14:paraId="5713800C" w14:textId="77777777" w:rsidR="00A82623" w:rsidRDefault="00DA0FEC">
      <w:pPr>
        <w:spacing w:after="0" w:line="259" w:lineRule="auto"/>
        <w:ind w:left="26" w:firstLine="0"/>
        <w:jc w:val="center"/>
      </w:pPr>
      <w:r>
        <w:rPr>
          <w:b/>
        </w:rPr>
        <w:t xml:space="preserve"> </w:t>
      </w:r>
    </w:p>
    <w:p w14:paraId="222427A0" w14:textId="77777777" w:rsidR="00A82623" w:rsidRDefault="00DA0FEC">
      <w:pPr>
        <w:spacing w:after="0" w:line="259" w:lineRule="auto"/>
        <w:ind w:left="26" w:firstLine="0"/>
        <w:jc w:val="center"/>
      </w:pPr>
      <w:r>
        <w:rPr>
          <w:b/>
        </w:rPr>
        <w:t xml:space="preserve"> </w:t>
      </w:r>
    </w:p>
    <w:p w14:paraId="6010E1BE" w14:textId="77777777" w:rsidR="00A82623" w:rsidRDefault="00DA0FEC">
      <w:pPr>
        <w:spacing w:after="0" w:line="259" w:lineRule="auto"/>
        <w:ind w:left="26" w:firstLine="0"/>
        <w:jc w:val="center"/>
      </w:pPr>
      <w:r>
        <w:rPr>
          <w:b/>
        </w:rPr>
        <w:lastRenderedPageBreak/>
        <w:t xml:space="preserve"> </w:t>
      </w:r>
    </w:p>
    <w:p w14:paraId="02B10DD8" w14:textId="77777777" w:rsidR="00A82623" w:rsidRDefault="00DA0FEC">
      <w:pPr>
        <w:spacing w:after="0" w:line="259" w:lineRule="auto"/>
        <w:ind w:left="0" w:firstLine="0"/>
        <w:jc w:val="left"/>
      </w:pPr>
      <w:r>
        <w:rPr>
          <w:b/>
        </w:rPr>
        <w:t xml:space="preserve"> </w:t>
      </w:r>
      <w:r>
        <w:rPr>
          <w:b/>
        </w:rPr>
        <w:tab/>
        <w:t xml:space="preserve"> </w:t>
      </w:r>
    </w:p>
    <w:p w14:paraId="6C77DC7F" w14:textId="77777777" w:rsidR="007D65C5" w:rsidRDefault="007D65C5" w:rsidP="007D65C5">
      <w:pPr>
        <w:spacing w:after="9" w:line="259" w:lineRule="auto"/>
        <w:ind w:left="0" w:right="37" w:firstLine="0"/>
        <w:jc w:val="center"/>
      </w:pPr>
      <w:r>
        <w:rPr>
          <w:b/>
        </w:rPr>
        <w:t xml:space="preserve">ANEXO </w:t>
      </w:r>
      <w:r w:rsidRPr="007D65C5">
        <w:rPr>
          <w:b/>
          <w:bCs/>
        </w:rPr>
        <w:fldChar w:fldCharType="begin"/>
      </w:r>
      <w:r w:rsidRPr="007D65C5">
        <w:rPr>
          <w:b/>
          <w:bCs/>
        </w:rPr>
        <w:instrText xml:space="preserve"> PAGE   \* MERGEFORMAT </w:instrText>
      </w:r>
      <w:r w:rsidRPr="007D65C5">
        <w:rPr>
          <w:b/>
          <w:bCs/>
        </w:rPr>
        <w:fldChar w:fldCharType="separate"/>
      </w:r>
      <w:r w:rsidRPr="007D65C5">
        <w:rPr>
          <w:b/>
          <w:bCs/>
        </w:rPr>
        <w:t>VII</w:t>
      </w:r>
      <w:r w:rsidRPr="007D65C5">
        <w:rPr>
          <w:b/>
          <w:bCs/>
        </w:rPr>
        <w:fldChar w:fldCharType="end"/>
      </w:r>
    </w:p>
    <w:p w14:paraId="5D6CC673" w14:textId="77777777" w:rsidR="00A82623" w:rsidRDefault="00DA0FEC">
      <w:pPr>
        <w:spacing w:after="0" w:line="259" w:lineRule="auto"/>
        <w:ind w:left="1139" w:firstLine="0"/>
        <w:jc w:val="center"/>
      </w:pPr>
      <w:r>
        <w:rPr>
          <w:b/>
        </w:rPr>
        <w:t xml:space="preserve"> </w:t>
      </w:r>
    </w:p>
    <w:p w14:paraId="7E1EF145" w14:textId="77777777" w:rsidR="007D65C5" w:rsidRDefault="00DA0FEC">
      <w:pPr>
        <w:pStyle w:val="Ttulo1"/>
        <w:spacing w:line="267" w:lineRule="auto"/>
        <w:ind w:left="2322" w:right="1310"/>
      </w:pPr>
      <w:r>
        <w:t xml:space="preserve">PROCESSO LICITATÓRIO Nº </w:t>
      </w:r>
      <w:r w:rsidR="00373962">
        <w:t>19/2021</w:t>
      </w:r>
      <w:r>
        <w:t xml:space="preserve"> </w:t>
      </w:r>
    </w:p>
    <w:p w14:paraId="3105FF59" w14:textId="4D52D76B" w:rsidR="00A82623" w:rsidRDefault="00DA0FEC">
      <w:pPr>
        <w:pStyle w:val="Ttulo1"/>
        <w:spacing w:line="267" w:lineRule="auto"/>
        <w:ind w:left="2322" w:right="1310"/>
      </w:pPr>
      <w:r>
        <w:t xml:space="preserve">PREGÃO PRESENCIAL Nº </w:t>
      </w:r>
      <w:r w:rsidR="00373962">
        <w:t>07/2021</w:t>
      </w:r>
      <w:r>
        <w:t xml:space="preserve"> - </w:t>
      </w:r>
    </w:p>
    <w:p w14:paraId="4E21D472" w14:textId="77777777" w:rsidR="00A82623" w:rsidRDefault="00DA0FEC">
      <w:pPr>
        <w:spacing w:after="0" w:line="259" w:lineRule="auto"/>
        <w:ind w:left="26" w:firstLine="0"/>
        <w:jc w:val="center"/>
      </w:pPr>
      <w:r>
        <w:t xml:space="preserve"> </w:t>
      </w:r>
    </w:p>
    <w:p w14:paraId="02DFEE76" w14:textId="77777777" w:rsidR="00A82623" w:rsidRDefault="00DA0FEC">
      <w:pPr>
        <w:spacing w:after="4" w:line="250" w:lineRule="auto"/>
        <w:ind w:right="34"/>
        <w:jc w:val="center"/>
      </w:pPr>
      <w:r>
        <w:rPr>
          <w:b/>
        </w:rPr>
        <w:t>MINUTA ATA DE REGISTRO DE PREÇO N.º</w:t>
      </w:r>
      <w:proofErr w:type="gramStart"/>
      <w:r>
        <w:rPr>
          <w:b/>
        </w:rPr>
        <w:t xml:space="preserve"> ..</w:t>
      </w:r>
      <w:proofErr w:type="gramEnd"/>
      <w:r>
        <w:rPr>
          <w:b/>
        </w:rPr>
        <w:t>/2021.</w:t>
      </w:r>
      <w:r>
        <w:t xml:space="preserve"> </w:t>
      </w:r>
    </w:p>
    <w:p w14:paraId="63CBDE8F" w14:textId="77777777" w:rsidR="00A82623" w:rsidRDefault="00DA0FEC">
      <w:pPr>
        <w:spacing w:after="0" w:line="259" w:lineRule="auto"/>
        <w:ind w:left="0" w:firstLine="0"/>
        <w:jc w:val="left"/>
      </w:pPr>
      <w:r>
        <w:rPr>
          <w:b/>
        </w:rPr>
        <w:t xml:space="preserve"> </w:t>
      </w:r>
    </w:p>
    <w:p w14:paraId="1F260EE9" w14:textId="4D8C34C2" w:rsidR="00A82623" w:rsidRDefault="00DA0FEC">
      <w:pPr>
        <w:ind w:left="6"/>
      </w:pPr>
      <w:r>
        <w:t xml:space="preserve">O </w:t>
      </w:r>
      <w:r>
        <w:rPr>
          <w:b/>
        </w:rPr>
        <w:t xml:space="preserve">FUNDO MUNICIPAL DE SAÚDE DE CALMON, </w:t>
      </w:r>
      <w:r>
        <w:t xml:space="preserve">pessoa jurídica de direito público interno, com sede na Rua </w:t>
      </w:r>
      <w:r w:rsidR="00A55359">
        <w:t>Alexandre Gregório</w:t>
      </w:r>
      <w:r>
        <w:t xml:space="preserve">, </w:t>
      </w:r>
      <w:proofErr w:type="spellStart"/>
      <w:r w:rsidR="00A55359">
        <w:t>ventro</w:t>
      </w:r>
      <w:proofErr w:type="spellEnd"/>
      <w:r>
        <w:t>, nesta cidade de Calmon, SC, inscrita no CNPJ sob nº 11.</w:t>
      </w:r>
      <w:r w:rsidR="00A55359">
        <w:t>370</w:t>
      </w:r>
      <w:r>
        <w:t>.4</w:t>
      </w:r>
      <w:r w:rsidR="00A55359">
        <w:t>20</w:t>
      </w:r>
      <w:r>
        <w:t>/0001-</w:t>
      </w:r>
      <w:r w:rsidR="00A55359">
        <w:t>86</w:t>
      </w:r>
      <w:r>
        <w:t xml:space="preserve">, neste ato representado pelo Secretário Municipal de Saúde, Sr. </w:t>
      </w:r>
      <w:r w:rsidR="00A55359">
        <w:rPr>
          <w:b/>
        </w:rPr>
        <w:t xml:space="preserve">José </w:t>
      </w:r>
      <w:proofErr w:type="spellStart"/>
      <w:r w:rsidR="00A55359">
        <w:rPr>
          <w:b/>
        </w:rPr>
        <w:t>Travisani</w:t>
      </w:r>
      <w:proofErr w:type="spellEnd"/>
      <w:r>
        <w:t xml:space="preserve">, brasileiro, casado, inscrito no CPF sob nº </w:t>
      </w:r>
      <w:r w:rsidR="00A55359" w:rsidRPr="00A55359">
        <w:t>719.586.499-53</w:t>
      </w:r>
      <w:r>
        <w:t xml:space="preserve">, residente e domiciliado nesta cidade de Calmon, SC, considerando a homologação da licitação na modalidade de PREGÃO PRESENCIAL nº </w:t>
      </w:r>
      <w:r w:rsidR="00373962">
        <w:t>07/2021</w:t>
      </w:r>
      <w:r>
        <w:t xml:space="preserve"> </w:t>
      </w:r>
      <w:proofErr w:type="spellStart"/>
      <w:r>
        <w:t>em</w:t>
      </w:r>
      <w:proofErr w:type="spellEnd"/>
      <w:r>
        <w:t xml:space="preserve"> …../..../......., PROCESSO LICITATÓRIO nº </w:t>
      </w:r>
      <w:r w:rsidR="00373962">
        <w:t>19/2021</w:t>
      </w:r>
      <w:r>
        <w:t xml:space="preserve"> - FMS, RESOLVE registrar os preços da empresa ................................ (qualificar), de acordo com a classificação por ela alcançada e nas quantidades cotadas, atendendo as condições previstas no Edital, sujeitando-se as partes às normas constantes na Lei 8.666/93 e a alterações subsequentes, Lei 10.520/02, Decreto Municipal nº 8.361/19 e demais legislações aplicáveis. </w:t>
      </w:r>
    </w:p>
    <w:p w14:paraId="1216CDE6" w14:textId="77777777" w:rsidR="00A82623" w:rsidRDefault="00DA0FEC">
      <w:pPr>
        <w:spacing w:after="0" w:line="259" w:lineRule="auto"/>
        <w:ind w:left="0" w:firstLine="0"/>
        <w:jc w:val="left"/>
      </w:pPr>
      <w:r>
        <w:t xml:space="preserve"> </w:t>
      </w:r>
    </w:p>
    <w:p w14:paraId="0FE5AE73" w14:textId="77777777" w:rsidR="00A82623" w:rsidRDefault="00DA0FEC">
      <w:pPr>
        <w:pStyle w:val="Ttulo2"/>
        <w:spacing w:after="0" w:line="259" w:lineRule="auto"/>
        <w:ind w:left="-5" w:right="0"/>
        <w:jc w:val="left"/>
      </w:pPr>
      <w:r>
        <w:t xml:space="preserve">1. DO OBJETO </w:t>
      </w:r>
    </w:p>
    <w:p w14:paraId="79622699" w14:textId="16D0C3F5" w:rsidR="00A82623" w:rsidRDefault="00DA0FEC">
      <w:pPr>
        <w:spacing w:after="4" w:line="250" w:lineRule="auto"/>
        <w:ind w:left="-5"/>
      </w:pPr>
      <w:r>
        <w:rPr>
          <w:color w:val="00000A"/>
        </w:rPr>
        <w:t xml:space="preserve">1.1 O objeto da presente Ata é o </w:t>
      </w:r>
      <w:r>
        <w:rPr>
          <w:b/>
        </w:rPr>
        <w:t>REGISTRO DE PREÇOS PARA CONTRATAÇÃO DE EMPRESA ESPECIALIZADA NA REALIZAÇÃO DE TESTES PARA DIAGNÓSTICO DO COVID-19, DESTINADOS AO FUNDO DO MUNICIPAL DE SAÚDE DE CALMON/SC</w:t>
      </w:r>
      <w:r>
        <w:t xml:space="preserve">, </w:t>
      </w:r>
      <w:r>
        <w:rPr>
          <w:color w:val="00000A"/>
        </w:rPr>
        <w:t xml:space="preserve">conforme resultado classificatório após fase de lances, a seguir discriminado:  </w:t>
      </w:r>
    </w:p>
    <w:p w14:paraId="456FBDF5" w14:textId="77777777" w:rsidR="00A82623" w:rsidRDefault="00DA0FEC">
      <w:pPr>
        <w:pStyle w:val="Ttulo2"/>
        <w:spacing w:after="0" w:line="259" w:lineRule="auto"/>
        <w:ind w:left="-5" w:right="0"/>
        <w:jc w:val="left"/>
      </w:pPr>
      <w:r>
        <w:t xml:space="preserve">(inserir planilha de itens e valores)  </w:t>
      </w:r>
    </w:p>
    <w:p w14:paraId="6AD73BF0" w14:textId="77777777" w:rsidR="00A82623" w:rsidRDefault="00DA0FEC">
      <w:pPr>
        <w:ind w:left="6"/>
      </w:pPr>
      <w:r>
        <w:t xml:space="preserve">1.2 Fica consignado que o preço registrado na presente ata é válido pelo prazo de 12 meses, a contar da data da assinatura.  </w:t>
      </w:r>
    </w:p>
    <w:p w14:paraId="5E236185" w14:textId="77777777" w:rsidR="00A82623" w:rsidRDefault="00DA0FEC">
      <w:pPr>
        <w:ind w:left="-5"/>
      </w:pPr>
      <w:r>
        <w:rPr>
          <w:color w:val="00000A"/>
        </w:rPr>
        <w:t xml:space="preserve">1.3 Os preços serão fixos e irreajustáveis durante a vigência da ata. </w:t>
      </w:r>
    </w:p>
    <w:p w14:paraId="0E61048F" w14:textId="77777777" w:rsidR="00A82623" w:rsidRDefault="00DA0FEC">
      <w:pPr>
        <w:ind w:left="-5"/>
      </w:pPr>
      <w:r>
        <w:rPr>
          <w:color w:val="00000A"/>
        </w:rPr>
        <w:t xml:space="preserve">1.4 Os preços propostos serão considerados completos e abrangem todos os tributos (impostos, taxas, emolumentos, contribuições fiscais e parafiscais), frete, descarregamento, tributos (impostos, taxas, emolumentos, contribuições fiscais e parafiscais), obrigações sociais, trabalhistas, fiscais, encargos comerciais ou de qualquer natureza e todos os ônus diretos, entrega e qualquer despesa, acessória e/ou necessária, não especificada neste Edital.  </w:t>
      </w:r>
    </w:p>
    <w:p w14:paraId="3AF8A23D" w14:textId="77777777" w:rsidR="00A82623" w:rsidRDefault="00DA0FEC">
      <w:pPr>
        <w:spacing w:after="0" w:line="259" w:lineRule="auto"/>
        <w:ind w:left="0" w:firstLine="0"/>
        <w:jc w:val="left"/>
      </w:pPr>
      <w:r>
        <w:t xml:space="preserve"> </w:t>
      </w:r>
    </w:p>
    <w:p w14:paraId="6F74D227" w14:textId="77777777" w:rsidR="00A82623" w:rsidRDefault="00DA0FEC">
      <w:pPr>
        <w:pStyle w:val="Ttulo2"/>
        <w:ind w:left="-5" w:right="0"/>
      </w:pPr>
      <w:r>
        <w:t xml:space="preserve">2. DA VINCULAÇÃO AO PROCESSO LICITATÓRIO  </w:t>
      </w:r>
    </w:p>
    <w:p w14:paraId="6FAF13C2" w14:textId="57A0A983" w:rsidR="00A82623" w:rsidRDefault="00DA0FEC">
      <w:pPr>
        <w:ind w:left="6"/>
      </w:pPr>
      <w:r>
        <w:t xml:space="preserve">2.1. A presente Ata está vinculada ao Processo Licitatório Nº </w:t>
      </w:r>
      <w:r w:rsidR="00373962">
        <w:t>19/2021</w:t>
      </w:r>
      <w:r>
        <w:t xml:space="preserve">, modalidade Pregão Presencial nº </w:t>
      </w:r>
      <w:r w:rsidR="00373962">
        <w:t>07/2021</w:t>
      </w:r>
      <w:r>
        <w:t xml:space="preserve">, obrigando-se o FORNECEDOR de manter, durante a vigência do presente ajuste, em compatibilidade com as obrigações assumidas, todas as condições de habilitação e qualificação exigidas na licitação. </w:t>
      </w:r>
    </w:p>
    <w:p w14:paraId="2A95E167" w14:textId="77777777" w:rsidR="00A82623" w:rsidRDefault="00DA0FEC">
      <w:pPr>
        <w:ind w:left="6"/>
      </w:pPr>
      <w:r>
        <w:t xml:space="preserve">2.2. O FORNECEDOR obriga-se a cumprir o disposto no artigo 7º, inciso XXXIII da Constituição Federal de 1988 (não emprega menores de idade) e o disposto no artigo 87, inciso IV e artigo 88, inciso III da Lei nº 8.666/93 (declarada inidônea), de acordo com a declaração de que não emprega menores e declaração de idoneidade, prestadas durante a fase de habilitação, sob pena das sanções legais cabíveis.  </w:t>
      </w:r>
    </w:p>
    <w:p w14:paraId="52F503DC" w14:textId="77777777" w:rsidR="00A82623" w:rsidRDefault="00DA0FEC">
      <w:pPr>
        <w:ind w:left="6"/>
      </w:pPr>
      <w:r>
        <w:t xml:space="preserve">2.3. O FORNECEDOR declara estar ciente das suas condições para com o Município, nos termos do Edital da respectiva licitação, do termo de referência e da sua proposta, que passam a fazer parte integrante da presente Ata e a reger as relações entre as partes, para todos os fins.  </w:t>
      </w:r>
    </w:p>
    <w:p w14:paraId="1CA1E7CA" w14:textId="77777777" w:rsidR="00A82623" w:rsidRDefault="00DA0FEC">
      <w:pPr>
        <w:spacing w:after="0" w:line="259" w:lineRule="auto"/>
        <w:ind w:left="0" w:firstLine="0"/>
        <w:jc w:val="left"/>
      </w:pPr>
      <w:r>
        <w:t xml:space="preserve"> </w:t>
      </w:r>
    </w:p>
    <w:p w14:paraId="0A45F432" w14:textId="77777777" w:rsidR="00A82623" w:rsidRDefault="00DA0FEC">
      <w:pPr>
        <w:pStyle w:val="Ttulo2"/>
        <w:ind w:left="-5" w:right="0"/>
      </w:pPr>
      <w:r>
        <w:lastRenderedPageBreak/>
        <w:t xml:space="preserve">3. DA FISCALIZAÇÃO  </w:t>
      </w:r>
    </w:p>
    <w:p w14:paraId="38B5E467" w14:textId="77777777" w:rsidR="00A82623" w:rsidRDefault="00DA0FEC">
      <w:pPr>
        <w:ind w:left="6"/>
      </w:pPr>
      <w:r>
        <w:t xml:space="preserve">3.1. A fiscalização da presente Ata de Registro de Preços ficará a cargo do (a) servidor (a) XXXXXXXXXXXX, conforme Decreto nº XXXXXXXXXXXXX. </w:t>
      </w:r>
    </w:p>
    <w:p w14:paraId="35080CC6" w14:textId="77777777" w:rsidR="00A82623" w:rsidRDefault="00DA0FEC">
      <w:pPr>
        <w:ind w:left="6"/>
      </w:pPr>
      <w:r>
        <w:t xml:space="preserve">3.2. Caberá ao servidor designado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  </w:t>
      </w:r>
    </w:p>
    <w:p w14:paraId="10DEDB1A" w14:textId="77777777" w:rsidR="00A82623" w:rsidRDefault="00DA0FEC">
      <w:pPr>
        <w:spacing w:after="0" w:line="259" w:lineRule="auto"/>
        <w:ind w:left="0" w:firstLine="0"/>
        <w:jc w:val="left"/>
      </w:pPr>
      <w:r>
        <w:t xml:space="preserve"> </w:t>
      </w:r>
    </w:p>
    <w:p w14:paraId="50883FBF" w14:textId="77777777" w:rsidR="00A82623" w:rsidRDefault="00DA0FEC">
      <w:pPr>
        <w:pStyle w:val="Ttulo2"/>
        <w:ind w:left="-5" w:right="0"/>
      </w:pPr>
      <w:r>
        <w:t xml:space="preserve">4. DISPOSIÇÕES FINAIS </w:t>
      </w:r>
    </w:p>
    <w:p w14:paraId="16027149" w14:textId="77777777" w:rsidR="00A82623" w:rsidRDefault="00DA0FEC">
      <w:pPr>
        <w:ind w:left="6"/>
      </w:pPr>
      <w:r>
        <w:t xml:space="preserve">4.1.  O FORNECEDOR signatário desta Ata, cujo preço é registrado, declara estar ciente das suas condições para com o Município, nos termos do Edital da respectiva licitação e da sua proposta, que passam a fazer parte integrante da presente Ata e a reger as relações entre as partes, para todos os fins. </w:t>
      </w:r>
    </w:p>
    <w:p w14:paraId="76C0AA66" w14:textId="30A31C9D" w:rsidR="00A82623" w:rsidRDefault="00DA0FEC">
      <w:pPr>
        <w:ind w:left="6"/>
      </w:pPr>
      <w:r>
        <w:t>4.2.</w:t>
      </w:r>
      <w:r>
        <w:rPr>
          <w:b/>
        </w:rPr>
        <w:t xml:space="preserve"> </w:t>
      </w:r>
      <w:r>
        <w:t xml:space="preserve">Integram esta Ata, o Edital do Pregão Presencial nº </w:t>
      </w:r>
      <w:r w:rsidR="00373962">
        <w:t>07/2021</w:t>
      </w:r>
      <w:r>
        <w:t xml:space="preserve"> para Registro de Preços, a Ata de Lances do presente pregão e a proposta da empresa ................, classificada em 1º lugar, no item ........................ da licitação. </w:t>
      </w:r>
    </w:p>
    <w:p w14:paraId="585603B0" w14:textId="77777777" w:rsidR="00A82623" w:rsidRDefault="00DA0FEC">
      <w:pPr>
        <w:ind w:left="6"/>
      </w:pPr>
      <w:r>
        <w:t xml:space="preserve">4.3. Os casos omissos serão resolvidos de acordo com a Lei 8.666/93 e 10.520/02 e Decreto Municipal 8.361/19. Subsidiariamente, aplicar-se-ão os princípios gerais do Direito. </w:t>
      </w:r>
    </w:p>
    <w:p w14:paraId="76D861DB" w14:textId="77777777" w:rsidR="00A82623" w:rsidRDefault="00DA0FEC">
      <w:pPr>
        <w:spacing w:after="0" w:line="259" w:lineRule="auto"/>
        <w:ind w:left="0" w:firstLine="0"/>
        <w:jc w:val="left"/>
      </w:pPr>
      <w:r>
        <w:t xml:space="preserve"> </w:t>
      </w:r>
    </w:p>
    <w:p w14:paraId="662F167A" w14:textId="77777777" w:rsidR="00A82623" w:rsidRDefault="00DA0FEC">
      <w:pPr>
        <w:pStyle w:val="Ttulo2"/>
        <w:ind w:left="-5" w:right="0"/>
      </w:pPr>
      <w:r>
        <w:t xml:space="preserve">5. DO FORO </w:t>
      </w:r>
    </w:p>
    <w:p w14:paraId="377E3358" w14:textId="409B9DF8" w:rsidR="00A82623" w:rsidRDefault="00DA0FEC">
      <w:pPr>
        <w:ind w:left="6"/>
      </w:pPr>
      <w:r>
        <w:t>5.1.</w:t>
      </w:r>
      <w:r>
        <w:rPr>
          <w:b/>
        </w:rPr>
        <w:t xml:space="preserve"> </w:t>
      </w:r>
      <w:r>
        <w:t xml:space="preserve">Fica eleito o Foro da cidade de Calmon/SC, para dirimir eventuais dúvidas e/ou conflitos originados da presente Ata de Registro de Preços, com renúncia a quaisquer outros por mais privilegiados que possam ser. </w:t>
      </w:r>
    </w:p>
    <w:p w14:paraId="7F847575" w14:textId="77777777" w:rsidR="00A82623" w:rsidRDefault="00DA0FEC">
      <w:pPr>
        <w:spacing w:after="0" w:line="259" w:lineRule="auto"/>
        <w:ind w:left="0" w:firstLine="0"/>
        <w:jc w:val="left"/>
      </w:pPr>
      <w:r>
        <w:t xml:space="preserve"> </w:t>
      </w:r>
    </w:p>
    <w:p w14:paraId="179AF614" w14:textId="286F23CD" w:rsidR="00A82623" w:rsidRDefault="00DA0FEC">
      <w:pPr>
        <w:spacing w:after="0" w:line="259" w:lineRule="auto"/>
        <w:ind w:right="-11"/>
        <w:jc w:val="right"/>
      </w:pPr>
      <w:r>
        <w:t xml:space="preserve">Calmon, </w:t>
      </w:r>
      <w:proofErr w:type="gramStart"/>
      <w:r>
        <w:t>.....</w:t>
      </w:r>
      <w:proofErr w:type="gramEnd"/>
      <w:r>
        <w:t xml:space="preserve"> de ...............de 2021. </w:t>
      </w:r>
    </w:p>
    <w:p w14:paraId="2EDF1863" w14:textId="77777777" w:rsidR="00A82623" w:rsidRDefault="00DA0FEC">
      <w:pPr>
        <w:spacing w:after="0" w:line="259" w:lineRule="auto"/>
        <w:ind w:left="26" w:firstLine="0"/>
        <w:jc w:val="center"/>
      </w:pPr>
      <w:r>
        <w:rPr>
          <w:color w:val="00000A"/>
        </w:rPr>
        <w:t xml:space="preserve"> </w:t>
      </w:r>
    </w:p>
    <w:p w14:paraId="3FB74D81" w14:textId="77777777" w:rsidR="00A82623" w:rsidRDefault="00DA0FEC">
      <w:pPr>
        <w:spacing w:after="0" w:line="259" w:lineRule="auto"/>
        <w:ind w:left="60" w:firstLine="0"/>
        <w:jc w:val="left"/>
      </w:pPr>
      <w:r>
        <w:t xml:space="preserve"> </w:t>
      </w:r>
      <w:r>
        <w:tab/>
        <w:t xml:space="preserve"> </w:t>
      </w:r>
    </w:p>
    <w:p w14:paraId="762528E6" w14:textId="77777777" w:rsidR="00A82623" w:rsidRDefault="00DA0FEC">
      <w:pPr>
        <w:spacing w:after="0" w:line="259" w:lineRule="auto"/>
        <w:ind w:left="60" w:firstLine="0"/>
        <w:jc w:val="left"/>
      </w:pPr>
      <w:r>
        <w:t xml:space="preserve"> </w:t>
      </w:r>
    </w:p>
    <w:p w14:paraId="0A9EF3FF" w14:textId="77777777" w:rsidR="00A82623" w:rsidRDefault="00DA0FEC">
      <w:pPr>
        <w:spacing w:after="0" w:line="259" w:lineRule="auto"/>
        <w:ind w:left="60" w:firstLine="0"/>
        <w:jc w:val="left"/>
      </w:pPr>
      <w:r>
        <w:t xml:space="preserve"> </w:t>
      </w:r>
    </w:p>
    <w:p w14:paraId="0F033B9B" w14:textId="77777777" w:rsidR="00A82623" w:rsidRDefault="00DA0FEC">
      <w:pPr>
        <w:spacing w:after="0" w:line="259" w:lineRule="auto"/>
        <w:ind w:left="60" w:firstLine="0"/>
        <w:jc w:val="left"/>
      </w:pPr>
      <w:r>
        <w:t xml:space="preserve"> </w:t>
      </w:r>
    </w:p>
    <w:p w14:paraId="0A12651B" w14:textId="77777777" w:rsidR="00A82623" w:rsidRDefault="00DA0FEC">
      <w:pPr>
        <w:tabs>
          <w:tab w:val="center" w:pos="2383"/>
          <w:tab w:val="center" w:pos="7163"/>
        </w:tabs>
        <w:ind w:left="0" w:firstLine="0"/>
        <w:jc w:val="left"/>
      </w:pPr>
      <w:r>
        <w:rPr>
          <w:rFonts w:ascii="Calibri" w:eastAsia="Calibri" w:hAnsi="Calibri" w:cs="Calibri"/>
        </w:rPr>
        <w:tab/>
      </w:r>
      <w:r>
        <w:t xml:space="preserve">MUNICÍPIO </w:t>
      </w:r>
      <w:r>
        <w:tab/>
        <w:t xml:space="preserve">FORNECEDOR </w:t>
      </w:r>
    </w:p>
    <w:p w14:paraId="7EBD6E55" w14:textId="77777777" w:rsidR="00A82623" w:rsidRDefault="00DA0FEC">
      <w:pPr>
        <w:spacing w:after="13" w:line="259" w:lineRule="auto"/>
        <w:ind w:left="60" w:firstLine="0"/>
        <w:jc w:val="left"/>
      </w:pPr>
      <w:r>
        <w:t xml:space="preserve"> </w:t>
      </w:r>
      <w:r>
        <w:tab/>
        <w:t xml:space="preserve"> </w:t>
      </w:r>
    </w:p>
    <w:p w14:paraId="443EB58E" w14:textId="77777777" w:rsidR="00A82623" w:rsidRDefault="00DA0FEC">
      <w:pPr>
        <w:spacing w:after="0" w:line="361" w:lineRule="auto"/>
        <w:ind w:left="4678" w:right="4652" w:firstLine="0"/>
      </w:pPr>
      <w:r>
        <w:rPr>
          <w:b/>
        </w:rPr>
        <w:t xml:space="preserve">                  </w:t>
      </w:r>
    </w:p>
    <w:sectPr w:rsidR="00A82623">
      <w:headerReference w:type="even" r:id="rId29"/>
      <w:headerReference w:type="default" r:id="rId30"/>
      <w:footerReference w:type="even" r:id="rId31"/>
      <w:footerReference w:type="default" r:id="rId32"/>
      <w:headerReference w:type="first" r:id="rId33"/>
      <w:footerReference w:type="first" r:id="rId34"/>
      <w:pgSz w:w="11906" w:h="16838"/>
      <w:pgMar w:top="1693" w:right="1381" w:bottom="1621" w:left="1134" w:header="567" w:footer="566" w:gutter="0"/>
      <w:pgNumType w:fmt="upp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138F1" w14:textId="77777777" w:rsidR="0008788D" w:rsidRDefault="0008788D">
      <w:pPr>
        <w:spacing w:after="0" w:line="240" w:lineRule="auto"/>
      </w:pPr>
      <w:r>
        <w:separator/>
      </w:r>
    </w:p>
  </w:endnote>
  <w:endnote w:type="continuationSeparator" w:id="0">
    <w:p w14:paraId="1FC008C3" w14:textId="77777777" w:rsidR="0008788D" w:rsidRDefault="0008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B097" w14:textId="77777777" w:rsidR="00263BAA" w:rsidRDefault="00263BAA">
    <w:pPr>
      <w:spacing w:after="0" w:line="259" w:lineRule="auto"/>
      <w:ind w:left="0" w:right="-9" w:firstLine="0"/>
      <w:jc w:val="right"/>
    </w:pPr>
    <w:r>
      <w:rPr>
        <w:sz w:val="16"/>
      </w:rPr>
      <w:t xml:space="preserve"> </w:t>
    </w:r>
  </w:p>
  <w:p w14:paraId="1866550B" w14:textId="77777777" w:rsidR="00263BAA" w:rsidRDefault="00263BAA">
    <w:pPr>
      <w:spacing w:after="0" w:line="259" w:lineRule="auto"/>
      <w:ind w:left="0" w:right="-9" w:firstLine="0"/>
      <w:jc w:val="right"/>
    </w:pPr>
    <w:r>
      <w:rPr>
        <w:sz w:val="16"/>
      </w:rPr>
      <w:t xml:space="preserve"> </w:t>
    </w:r>
  </w:p>
  <w:p w14:paraId="28D945B6" w14:textId="77777777" w:rsidR="00263BAA" w:rsidRDefault="00263BAA">
    <w:pPr>
      <w:spacing w:after="24" w:line="259" w:lineRule="auto"/>
      <w:ind w:left="0" w:right="-9" w:firstLine="0"/>
      <w:jc w:val="right"/>
    </w:pPr>
    <w:r>
      <w:rPr>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6444" w14:textId="77777777" w:rsidR="00263BAA" w:rsidRDefault="00263BAA">
    <w:pPr>
      <w:spacing w:after="0" w:line="259" w:lineRule="auto"/>
      <w:ind w:left="0" w:firstLine="0"/>
      <w:jc w:val="left"/>
    </w:pPr>
    <w:r>
      <w:rPr>
        <w:b/>
        <w:color w:val="4472C4"/>
        <w:sz w:val="20"/>
      </w:rPr>
      <w:t xml:space="preserve"> </w:t>
    </w:r>
  </w:p>
  <w:p w14:paraId="67C6399A" w14:textId="416BA760" w:rsidR="00263BAA" w:rsidRDefault="00263BAA">
    <w:pPr>
      <w:spacing w:after="0" w:line="259" w:lineRule="auto"/>
      <w:ind w:left="0" w:right="35" w:firstLine="0"/>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7AEA" w14:textId="7F68E46B" w:rsidR="00263BAA" w:rsidRDefault="00263BAA">
    <w:pPr>
      <w:spacing w:after="0" w:line="259" w:lineRule="auto"/>
      <w:ind w:left="0" w:firstLine="0"/>
      <w:jc w:val="left"/>
    </w:pPr>
    <w:r>
      <w:rPr>
        <w:b/>
        <w:color w:val="4472C4"/>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20A2" w14:textId="3DE2A8A1" w:rsidR="00263BAA" w:rsidRDefault="00263BAA">
    <w:pPr>
      <w:spacing w:after="0" w:line="259" w:lineRule="auto"/>
      <w:ind w:left="0" w:firstLine="0"/>
      <w:jc w:val="left"/>
    </w:pPr>
    <w:r>
      <w:rPr>
        <w:b/>
        <w:color w:val="4472C4"/>
        <w:sz w:val="20"/>
      </w:rPr>
      <w:t xml:space="preserve"> </w:t>
    </w:r>
  </w:p>
  <w:p w14:paraId="1060C557" w14:textId="0B2EA8CC" w:rsidR="00263BAA" w:rsidRDefault="00263BAA">
    <w:pPr>
      <w:spacing w:after="0" w:line="259" w:lineRule="auto"/>
      <w:ind w:left="0" w:right="35"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EBD6" w14:textId="77777777" w:rsidR="00263BAA" w:rsidRDefault="00263BAA">
    <w:pPr>
      <w:spacing w:after="0" w:line="259" w:lineRule="auto"/>
      <w:ind w:left="0" w:right="-9" w:firstLine="0"/>
      <w:jc w:val="right"/>
    </w:pPr>
    <w:r>
      <w:rPr>
        <w:sz w:val="16"/>
      </w:rPr>
      <w:t xml:space="preserve"> </w:t>
    </w:r>
  </w:p>
  <w:p w14:paraId="189126FE" w14:textId="77777777" w:rsidR="00263BAA" w:rsidRDefault="00263BAA">
    <w:pPr>
      <w:spacing w:after="0" w:line="259" w:lineRule="auto"/>
      <w:ind w:left="0" w:right="-9" w:firstLine="0"/>
      <w:jc w:val="right"/>
    </w:pPr>
    <w:r>
      <w:rPr>
        <w:sz w:val="16"/>
      </w:rPr>
      <w:t xml:space="preserve"> </w:t>
    </w:r>
  </w:p>
  <w:p w14:paraId="1391A53C" w14:textId="77777777" w:rsidR="00263BAA" w:rsidRDefault="00263BAA">
    <w:pPr>
      <w:spacing w:after="24" w:line="259" w:lineRule="auto"/>
      <w:ind w:left="0" w:right="-9" w:firstLine="0"/>
      <w:jc w:val="right"/>
    </w:pPr>
    <w:r>
      <w:rPr>
        <w:sz w:val="16"/>
      </w:rPr>
      <w:t xml:space="preserve"> </w:t>
    </w:r>
  </w:p>
  <w:p w14:paraId="297E4833" w14:textId="56126BCF" w:rsidR="00263BAA" w:rsidRDefault="00263BAA">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4C1A" w14:textId="77777777" w:rsidR="00263BAA" w:rsidRDefault="00263BAA">
    <w:pPr>
      <w:spacing w:after="0" w:line="259" w:lineRule="auto"/>
      <w:ind w:left="0" w:right="-9" w:firstLine="0"/>
      <w:jc w:val="right"/>
    </w:pPr>
    <w:r>
      <w:rPr>
        <w:sz w:val="16"/>
      </w:rPr>
      <w:t xml:space="preserve"> </w:t>
    </w:r>
  </w:p>
  <w:p w14:paraId="2B104BED" w14:textId="77777777" w:rsidR="00263BAA" w:rsidRDefault="00263BAA">
    <w:pPr>
      <w:spacing w:after="0" w:line="259" w:lineRule="auto"/>
      <w:ind w:left="0" w:right="-9" w:firstLine="0"/>
      <w:jc w:val="right"/>
    </w:pPr>
    <w:r>
      <w:rPr>
        <w:sz w:val="16"/>
      </w:rPr>
      <w:t xml:space="preserve"> </w:t>
    </w:r>
  </w:p>
  <w:p w14:paraId="2B3D8BB4" w14:textId="77777777" w:rsidR="00263BAA" w:rsidRDefault="00263BAA">
    <w:pPr>
      <w:spacing w:after="24" w:line="259" w:lineRule="auto"/>
      <w:ind w:left="0" w:right="-9" w:firstLine="0"/>
      <w:jc w:val="right"/>
    </w:pPr>
    <w:r>
      <w:rPr>
        <w:sz w:val="16"/>
      </w:rPr>
      <w:t xml:space="preserve"> </w:t>
    </w:r>
  </w:p>
  <w:p w14:paraId="7325529A" w14:textId="079B654B" w:rsidR="00263BAA" w:rsidRDefault="00263BAA">
    <w:pPr>
      <w:spacing w:after="0" w:line="259" w:lineRule="auto"/>
      <w:ind w:left="614" w:firstLine="0"/>
      <w:jc w:val="left"/>
    </w:pPr>
    <w:r>
      <w:rPr>
        <w:b/>
        <w:color w:val="4472C4"/>
        <w:sz w:val="20"/>
      </w:rPr>
      <w:t xml:space="preserve">Av. Santa Catarina, 195 – Centro – CEP: 89.500-124 – Calmon – SC - Fone: (49) 3666-2400  </w:t>
    </w:r>
  </w:p>
  <w:p w14:paraId="79DED275" w14:textId="77777777" w:rsidR="00263BAA" w:rsidRDefault="00263BAA">
    <w:pPr>
      <w:spacing w:after="0" w:line="259" w:lineRule="auto"/>
      <w:ind w:left="0" w:firstLine="0"/>
      <w:jc w:val="left"/>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EC57" w14:textId="77777777" w:rsidR="00263BAA" w:rsidRDefault="00263BA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31D9" w14:textId="77777777" w:rsidR="00263BAA" w:rsidRDefault="00263BAA">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9B28" w14:textId="77777777" w:rsidR="00263BAA" w:rsidRDefault="00263BAA">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F0FD" w14:textId="2DBE7F6C" w:rsidR="00263BAA" w:rsidRPr="007D65C5" w:rsidRDefault="00263BAA" w:rsidP="007D65C5">
    <w:pPr>
      <w:pStyle w:val="Rodap"/>
    </w:pPr>
    <w:r w:rsidRPr="007D65C5">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59B5" w14:textId="77777777" w:rsidR="00263BAA" w:rsidRDefault="00263BAA">
    <w:pPr>
      <w:spacing w:after="0" w:line="259" w:lineRule="auto"/>
      <w:ind w:left="0" w:firstLine="0"/>
      <w:jc w:val="left"/>
    </w:pPr>
    <w:r>
      <w:rPr>
        <w:b/>
        <w:color w:val="4472C4"/>
        <w:sz w:val="20"/>
      </w:rPr>
      <w:t xml:space="preserve"> </w:t>
    </w:r>
  </w:p>
  <w:p w14:paraId="2E1467B2" w14:textId="2862D2A0" w:rsidR="00263BAA" w:rsidRDefault="00263BAA">
    <w:pPr>
      <w:spacing w:after="0" w:line="259" w:lineRule="auto"/>
      <w:ind w:left="0" w:right="61" w:firstLine="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E10F" w14:textId="77777777" w:rsidR="00263BAA" w:rsidRDefault="00263BAA">
    <w:pPr>
      <w:spacing w:after="0" w:line="259" w:lineRule="auto"/>
      <w:ind w:left="0" w:firstLine="0"/>
      <w:jc w:val="left"/>
    </w:pPr>
    <w:r>
      <w:rPr>
        <w:b/>
        <w:color w:val="4472C4"/>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FC331" w14:textId="77777777" w:rsidR="0008788D" w:rsidRDefault="0008788D">
      <w:pPr>
        <w:spacing w:after="0" w:line="240" w:lineRule="auto"/>
      </w:pPr>
      <w:r>
        <w:separator/>
      </w:r>
    </w:p>
  </w:footnote>
  <w:footnote w:type="continuationSeparator" w:id="0">
    <w:p w14:paraId="36F87EE9" w14:textId="77777777" w:rsidR="0008788D" w:rsidRDefault="00087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3426" w14:textId="2B0DD375" w:rsidR="00263BAA" w:rsidRDefault="00263BAA">
    <w:pPr>
      <w:spacing w:after="0" w:line="259" w:lineRule="auto"/>
      <w:ind w:left="0" w:right="-450" w:firstLine="0"/>
      <w:jc w:val="right"/>
    </w:pPr>
    <w:r>
      <w:rPr>
        <w:b/>
        <w:noProof/>
        <w:color w:val="FF0000"/>
      </w:rPr>
      <w:drawing>
        <wp:anchor distT="0" distB="0" distL="114300" distR="114300" simplePos="0" relativeHeight="251662336" behindDoc="1" locked="0" layoutInCell="1" allowOverlap="1" wp14:anchorId="74CF3003" wp14:editId="209AE874">
          <wp:simplePos x="0" y="0"/>
          <wp:positionH relativeFrom="margin">
            <wp:posOffset>-352425</wp:posOffset>
          </wp:positionH>
          <wp:positionV relativeFrom="paragraph">
            <wp:posOffset>-535305</wp:posOffset>
          </wp:positionV>
          <wp:extent cx="6905625" cy="12073466"/>
          <wp:effectExtent l="0" t="0" r="0" b="444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207346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B722" w14:textId="760FCE62" w:rsidR="00263BAA" w:rsidRDefault="00263BAA">
    <w:pPr>
      <w:spacing w:after="0" w:line="259" w:lineRule="auto"/>
      <w:ind w:left="0" w:right="-3" w:firstLine="0"/>
      <w:jc w:val="right"/>
    </w:pPr>
    <w:r>
      <w:rPr>
        <w:rFonts w:ascii="Times New Roman" w:eastAsia="Times New Roman" w:hAnsi="Times New Roman" w:cs="Times New Roman"/>
        <w:noProof/>
        <w:sz w:val="20"/>
      </w:rPr>
      <w:drawing>
        <wp:anchor distT="0" distB="0" distL="114300" distR="114300" simplePos="0" relativeHeight="251667456" behindDoc="1" locked="0" layoutInCell="1" allowOverlap="1" wp14:anchorId="74CF3003" wp14:editId="51BEA84A">
          <wp:simplePos x="0" y="0"/>
          <wp:positionH relativeFrom="margin">
            <wp:align>center</wp:align>
          </wp:positionH>
          <wp:positionV relativeFrom="paragraph">
            <wp:posOffset>-645795</wp:posOffset>
          </wp:positionV>
          <wp:extent cx="7658100" cy="10823538"/>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235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0F17" w14:textId="3B6C0686" w:rsidR="00263BAA" w:rsidRDefault="00263BAA">
    <w:pPr>
      <w:spacing w:after="0" w:line="259" w:lineRule="auto"/>
      <w:ind w:left="0" w:right="-3" w:firstLine="0"/>
      <w:jc w:val="right"/>
    </w:pPr>
    <w:r>
      <w:rPr>
        <w:noProof/>
      </w:rPr>
      <w:drawing>
        <wp:anchor distT="0" distB="0" distL="114300" distR="114300" simplePos="0" relativeHeight="251666432" behindDoc="1" locked="0" layoutInCell="1" allowOverlap="1" wp14:anchorId="74CF3003" wp14:editId="04B8AC94">
          <wp:simplePos x="0" y="0"/>
          <wp:positionH relativeFrom="margin">
            <wp:align>center</wp:align>
          </wp:positionH>
          <wp:positionV relativeFrom="paragraph">
            <wp:posOffset>-617220</wp:posOffset>
          </wp:positionV>
          <wp:extent cx="6639167" cy="10622280"/>
          <wp:effectExtent l="0" t="0" r="9525" b="762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9167" cy="1062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rPr>
      <w:t xml:space="preserve"> </w:t>
    </w:r>
  </w:p>
  <w:p w14:paraId="70035649" w14:textId="085462DB" w:rsidR="00263BAA" w:rsidRDefault="00263BAA">
    <w:pPr>
      <w:spacing w:after="0" w:line="259" w:lineRule="auto"/>
      <w:ind w:left="3958" w:firstLine="0"/>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B6F7" w14:textId="70C1A2B3" w:rsidR="00263BAA" w:rsidRDefault="00263BAA">
    <w:pPr>
      <w:spacing w:after="0" w:line="259" w:lineRule="auto"/>
      <w:ind w:left="0" w:right="-3" w:firstLine="0"/>
      <w:jc w:val="right"/>
    </w:pPr>
    <w:r>
      <w:rPr>
        <w:b/>
        <w:noProof/>
        <w:sz w:val="23"/>
      </w:rPr>
      <w:drawing>
        <wp:anchor distT="0" distB="0" distL="114300" distR="114300" simplePos="0" relativeHeight="251665408" behindDoc="1" locked="0" layoutInCell="1" allowOverlap="1" wp14:anchorId="74CF3003" wp14:editId="266541AC">
          <wp:simplePos x="0" y="0"/>
          <wp:positionH relativeFrom="column">
            <wp:posOffset>-672465</wp:posOffset>
          </wp:positionH>
          <wp:positionV relativeFrom="paragraph">
            <wp:posOffset>-455296</wp:posOffset>
          </wp:positionV>
          <wp:extent cx="7748905" cy="10774701"/>
          <wp:effectExtent l="0" t="0" r="4445" b="762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184" cy="107917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rPr>
      <w:t xml:space="preserve"> </w:t>
    </w:r>
  </w:p>
  <w:p w14:paraId="609697EB" w14:textId="2707C948" w:rsidR="00263BAA" w:rsidRDefault="00263BAA">
    <w:pPr>
      <w:spacing w:after="0" w:line="259" w:lineRule="auto"/>
      <w:ind w:left="3958" w:firstLine="0"/>
      <w:jc w:val="center"/>
    </w:pPr>
    <w:r>
      <w:rPr>
        <w:b/>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899B" w14:textId="4944E234" w:rsidR="00263BAA" w:rsidRDefault="00263BAA">
    <w:pPr>
      <w:spacing w:after="0" w:line="259" w:lineRule="auto"/>
      <w:ind w:left="0" w:right="-450" w:firstLine="0"/>
      <w:jc w:val="right"/>
    </w:pPr>
    <w:r>
      <w:rPr>
        <w:b/>
        <w:noProof/>
        <w:color w:val="FF0000"/>
      </w:rPr>
      <w:drawing>
        <wp:anchor distT="0" distB="0" distL="114300" distR="114300" simplePos="0" relativeHeight="251661312" behindDoc="1" locked="0" layoutInCell="1" allowOverlap="1" wp14:anchorId="74CF3003" wp14:editId="7137B6D0">
          <wp:simplePos x="0" y="0"/>
          <wp:positionH relativeFrom="margin">
            <wp:posOffset>-450761</wp:posOffset>
          </wp:positionH>
          <wp:positionV relativeFrom="paragraph">
            <wp:posOffset>-514350</wp:posOffset>
          </wp:positionV>
          <wp:extent cx="6949986" cy="10829925"/>
          <wp:effectExtent l="0" t="0" r="381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2531" cy="10833891"/>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4862" w14:textId="77777777" w:rsidR="00263BAA" w:rsidRDefault="00263BAA">
    <w:pPr>
      <w:spacing w:after="0" w:line="259" w:lineRule="auto"/>
      <w:ind w:left="0" w:right="-450" w:firstLine="0"/>
      <w:jc w:val="right"/>
    </w:pPr>
    <w:r>
      <w:rPr>
        <w:noProof/>
      </w:rPr>
      <w:drawing>
        <wp:anchor distT="0" distB="0" distL="114300" distR="114300" simplePos="0" relativeHeight="251660288" behindDoc="0" locked="0" layoutInCell="1" allowOverlap="0" wp14:anchorId="73435386" wp14:editId="78E8361C">
          <wp:simplePos x="0" y="0"/>
          <wp:positionH relativeFrom="page">
            <wp:posOffset>685800</wp:posOffset>
          </wp:positionH>
          <wp:positionV relativeFrom="page">
            <wp:posOffset>276225</wp:posOffset>
          </wp:positionV>
          <wp:extent cx="6191250" cy="676275"/>
          <wp:effectExtent l="0" t="0" r="0" b="0"/>
          <wp:wrapSquare wrapText="bothSides"/>
          <wp:docPr id="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6191250" cy="676275"/>
                  </a:xfrm>
                  <a:prstGeom prst="rect">
                    <a:avLst/>
                  </a:prstGeom>
                </pic:spPr>
              </pic:pic>
            </a:graphicData>
          </a:graphic>
        </wp:anchor>
      </w:drawing>
    </w:r>
    <w:r>
      <w:rPr>
        <w:b/>
        <w:color w:val="FF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5FB6" w14:textId="77777777" w:rsidR="00263BAA" w:rsidRDefault="00263BA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5220" w14:textId="77777777" w:rsidR="00263BAA" w:rsidRDefault="00263BA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9CAA" w14:textId="77777777" w:rsidR="00263BAA" w:rsidRDefault="00263BAA">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E85F" w14:textId="79CF1E1C" w:rsidR="00263BAA" w:rsidRDefault="00263BAA">
    <w:pPr>
      <w:spacing w:after="0" w:line="259" w:lineRule="auto"/>
      <w:ind w:left="0" w:right="24" w:firstLine="0"/>
      <w:jc w:val="right"/>
    </w:pPr>
    <w:r>
      <w:rPr>
        <w:rFonts w:ascii="Times New Roman" w:eastAsia="Times New Roman" w:hAnsi="Times New Roman" w:cs="Times New Roman"/>
        <w:sz w:val="20"/>
      </w:rPr>
      <w:t xml:space="preserve"> </w:t>
    </w:r>
  </w:p>
  <w:p w14:paraId="05A75F41" w14:textId="77777777" w:rsidR="00263BAA" w:rsidRDefault="00263BAA">
    <w:pPr>
      <w:spacing w:after="0" w:line="259" w:lineRule="auto"/>
      <w:ind w:left="1026" w:firstLine="0"/>
      <w:jc w:val="center"/>
    </w:pPr>
    <w:r>
      <w:rPr>
        <w:b/>
      </w:rPr>
      <w:t xml:space="preserve"> </w:t>
    </w:r>
  </w:p>
  <w:p w14:paraId="00FDF2D2" w14:textId="7C2EB809" w:rsidR="00263BAA" w:rsidRDefault="00263BAA" w:rsidP="007D65C5">
    <w:pPr>
      <w:spacing w:after="19" w:line="259" w:lineRule="auto"/>
      <w:ind w:left="4085" w:firstLine="0"/>
      <w:jc w:val="center"/>
      <w:rPr>
        <w:b/>
        <w:sz w:val="23"/>
      </w:rPr>
    </w:pPr>
  </w:p>
  <w:p w14:paraId="29590A3A" w14:textId="19C3135B" w:rsidR="00263BAA" w:rsidRDefault="00263BAA">
    <w:pPr>
      <w:spacing w:after="0" w:line="259" w:lineRule="auto"/>
      <w:ind w:left="3931" w:firstLine="0"/>
      <w:jc w:val="center"/>
    </w:pPr>
    <w:r>
      <w:rPr>
        <w:b/>
        <w:sz w:val="23"/>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B01A" w14:textId="021D340D" w:rsidR="00263BAA" w:rsidRDefault="00263BAA">
    <w:pPr>
      <w:spacing w:after="0" w:line="259" w:lineRule="auto"/>
      <w:ind w:left="0" w:right="24" w:firstLine="0"/>
      <w:jc w:val="right"/>
    </w:pPr>
    <w:r>
      <w:rPr>
        <w:b/>
        <w:noProof/>
      </w:rPr>
      <w:drawing>
        <wp:anchor distT="0" distB="0" distL="114300" distR="114300" simplePos="0" relativeHeight="251664384" behindDoc="1" locked="0" layoutInCell="1" allowOverlap="1" wp14:anchorId="74CF3003" wp14:editId="1D4D518C">
          <wp:simplePos x="0" y="0"/>
          <wp:positionH relativeFrom="column">
            <wp:posOffset>-624840</wp:posOffset>
          </wp:positionH>
          <wp:positionV relativeFrom="paragraph">
            <wp:posOffset>-360045</wp:posOffset>
          </wp:positionV>
          <wp:extent cx="6886575" cy="10754002"/>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915" cy="107685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rPr>
      <w:t xml:space="preserve"> </w:t>
    </w:r>
  </w:p>
  <w:p w14:paraId="6DDEE6BF" w14:textId="788E31E6" w:rsidR="00263BAA" w:rsidRDefault="00263BAA">
    <w:pPr>
      <w:spacing w:after="0" w:line="259" w:lineRule="auto"/>
      <w:ind w:left="0" w:right="62" w:firstLine="0"/>
      <w:jc w:val="center"/>
      <w:rPr>
        <w:b/>
      </w:rPr>
    </w:pPr>
  </w:p>
  <w:p w14:paraId="0FC3EC2C" w14:textId="69343345" w:rsidR="00263BAA" w:rsidRDefault="00263BAA">
    <w:pPr>
      <w:spacing w:after="0" w:line="259" w:lineRule="auto"/>
      <w:ind w:left="0" w:right="62" w:firstLine="0"/>
      <w:jc w:val="center"/>
      <w:rPr>
        <w:b/>
      </w:rPr>
    </w:pPr>
  </w:p>
  <w:p w14:paraId="69641F40" w14:textId="77777777" w:rsidR="00263BAA" w:rsidRDefault="00263BAA">
    <w:pPr>
      <w:spacing w:after="0" w:line="259" w:lineRule="auto"/>
      <w:ind w:left="0" w:right="62" w:firstLine="0"/>
      <w:jc w:val="center"/>
      <w:rPr>
        <w:b/>
      </w:rPr>
    </w:pPr>
  </w:p>
  <w:p w14:paraId="6448C563" w14:textId="410FD223" w:rsidR="00263BAA" w:rsidRDefault="00263BAA">
    <w:pPr>
      <w:spacing w:after="0" w:line="259" w:lineRule="auto"/>
      <w:ind w:left="0" w:right="62" w:firstLine="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0B96" w14:textId="7880A017" w:rsidR="00263BAA" w:rsidRDefault="00263BAA">
    <w:pPr>
      <w:spacing w:after="0" w:line="259" w:lineRule="auto"/>
      <w:ind w:left="0" w:right="24" w:firstLine="0"/>
      <w:jc w:val="right"/>
    </w:pPr>
    <w:r>
      <w:rPr>
        <w:b/>
        <w:noProof/>
      </w:rPr>
      <w:drawing>
        <wp:anchor distT="0" distB="0" distL="114300" distR="114300" simplePos="0" relativeHeight="251663360" behindDoc="1" locked="0" layoutInCell="1" allowOverlap="1" wp14:anchorId="74CF3003" wp14:editId="54C51AE0">
          <wp:simplePos x="0" y="0"/>
          <wp:positionH relativeFrom="column">
            <wp:posOffset>-491490</wp:posOffset>
          </wp:positionH>
          <wp:positionV relativeFrom="paragraph">
            <wp:posOffset>-531495</wp:posOffset>
          </wp:positionV>
          <wp:extent cx="6637615" cy="108489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15" cy="1084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E787F" w14:textId="7D63CB71" w:rsidR="00263BAA" w:rsidRDefault="00263BAA">
    <w:pPr>
      <w:spacing w:after="0" w:line="259" w:lineRule="auto"/>
      <w:ind w:left="1026" w:firstLine="0"/>
      <w:jc w:val="center"/>
    </w:pPr>
    <w:r>
      <w:rPr>
        <w:b/>
      </w:rPr>
      <w:t xml:space="preserve"> </w:t>
    </w:r>
  </w:p>
  <w:p w14:paraId="3104C541" w14:textId="6B5170A2" w:rsidR="00263BAA" w:rsidRDefault="00263BAA">
    <w:pPr>
      <w:spacing w:after="0" w:line="259" w:lineRule="auto"/>
      <w:ind w:left="3931" w:firstLine="0"/>
      <w:jc w:val="center"/>
    </w:pPr>
    <w:r>
      <w:rPr>
        <w:b/>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6A"/>
    <w:multiLevelType w:val="hybridMultilevel"/>
    <w:tmpl w:val="33C8DE06"/>
    <w:lvl w:ilvl="0" w:tplc="0A663AE8">
      <w:start w:val="1"/>
      <w:numFmt w:val="lowerLetter"/>
      <w:lvlText w:val="%1)"/>
      <w:lvlJc w:val="left"/>
      <w:pPr>
        <w:ind w:left="-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08547E">
      <w:start w:val="1"/>
      <w:numFmt w:val="lowerLetter"/>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2CF206">
      <w:start w:val="1"/>
      <w:numFmt w:val="lowerRoman"/>
      <w:lvlText w:val="%3"/>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D89FD2">
      <w:start w:val="1"/>
      <w:numFmt w:val="decimal"/>
      <w:lvlText w:val="%4"/>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8F7CC">
      <w:start w:val="1"/>
      <w:numFmt w:val="lowerLetter"/>
      <w:lvlText w:val="%5"/>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8A0D6A">
      <w:start w:val="1"/>
      <w:numFmt w:val="lowerRoman"/>
      <w:lvlText w:val="%6"/>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7CC5F8">
      <w:start w:val="1"/>
      <w:numFmt w:val="decimal"/>
      <w:lvlText w:val="%7"/>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60873E">
      <w:start w:val="1"/>
      <w:numFmt w:val="lowerLetter"/>
      <w:lvlText w:val="%8"/>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2C3F98">
      <w:start w:val="1"/>
      <w:numFmt w:val="lowerRoman"/>
      <w:lvlText w:val="%9"/>
      <w:lvlJc w:val="left"/>
      <w:pPr>
        <w:ind w:left="5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D556E"/>
    <w:multiLevelType w:val="multilevel"/>
    <w:tmpl w:val="6CCC59C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1719D7"/>
    <w:multiLevelType w:val="multilevel"/>
    <w:tmpl w:val="F8AEF88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2846A0"/>
    <w:multiLevelType w:val="hybridMultilevel"/>
    <w:tmpl w:val="53682BB4"/>
    <w:lvl w:ilvl="0" w:tplc="0590AB86">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6C9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906A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B662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5A01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6C96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9CD9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0C6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8CBF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F958B7"/>
    <w:multiLevelType w:val="hybridMultilevel"/>
    <w:tmpl w:val="3740E264"/>
    <w:lvl w:ilvl="0" w:tplc="AFACFA0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F0B7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5EFE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C0CF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E8A4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0EFB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E2E9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CE5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5E99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D30797"/>
    <w:multiLevelType w:val="hybridMultilevel"/>
    <w:tmpl w:val="D8F252B6"/>
    <w:lvl w:ilvl="0" w:tplc="8C76052A">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835F4">
      <w:start w:val="1"/>
      <w:numFmt w:val="lowerLetter"/>
      <w:lvlText w:val="%2"/>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05BCC">
      <w:start w:val="1"/>
      <w:numFmt w:val="lowerRoman"/>
      <w:lvlText w:val="%3"/>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025C0">
      <w:start w:val="1"/>
      <w:numFmt w:val="decimal"/>
      <w:lvlText w:val="%4"/>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C37D8">
      <w:start w:val="1"/>
      <w:numFmt w:val="lowerLetter"/>
      <w:lvlText w:val="%5"/>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8CE1D2">
      <w:start w:val="1"/>
      <w:numFmt w:val="lowerRoman"/>
      <w:lvlText w:val="%6"/>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8C7E56">
      <w:start w:val="1"/>
      <w:numFmt w:val="decimal"/>
      <w:lvlText w:val="%7"/>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447548">
      <w:start w:val="1"/>
      <w:numFmt w:val="lowerLetter"/>
      <w:lvlText w:val="%8"/>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D65B98">
      <w:start w:val="1"/>
      <w:numFmt w:val="lowerRoman"/>
      <w:lvlText w:val="%9"/>
      <w:lvlJc w:val="left"/>
      <w:pPr>
        <w:ind w:left="6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015220"/>
    <w:multiLevelType w:val="multilevel"/>
    <w:tmpl w:val="9B92DBF0"/>
    <w:lvl w:ilvl="0">
      <w:start w:val="2"/>
      <w:numFmt w:val="decimal"/>
      <w:lvlText w:val="%1."/>
      <w:lvlJc w:val="left"/>
      <w:pPr>
        <w:ind w:left="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1E7F0E"/>
    <w:multiLevelType w:val="hybridMultilevel"/>
    <w:tmpl w:val="1A429842"/>
    <w:lvl w:ilvl="0" w:tplc="95BA847C">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E23C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019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8C21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AC06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4298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A2DC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AE69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EE4E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3269D1"/>
    <w:multiLevelType w:val="multilevel"/>
    <w:tmpl w:val="8E04D10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9073D4"/>
    <w:multiLevelType w:val="hybridMultilevel"/>
    <w:tmpl w:val="BFC0AD5A"/>
    <w:lvl w:ilvl="0" w:tplc="C14ABF06">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00BDBC">
      <w:start w:val="1"/>
      <w:numFmt w:val="lowerLetter"/>
      <w:lvlText w:val="%2"/>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767BCA">
      <w:start w:val="1"/>
      <w:numFmt w:val="lowerRoman"/>
      <w:lvlText w:val="%3"/>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4C1E6E">
      <w:start w:val="1"/>
      <w:numFmt w:val="decimal"/>
      <w:lvlText w:val="%4"/>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143FDE">
      <w:start w:val="1"/>
      <w:numFmt w:val="lowerLetter"/>
      <w:lvlText w:val="%5"/>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7EF18C">
      <w:start w:val="1"/>
      <w:numFmt w:val="lowerRoman"/>
      <w:lvlText w:val="%6"/>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EE4B7A">
      <w:start w:val="1"/>
      <w:numFmt w:val="decimal"/>
      <w:lvlText w:val="%7"/>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267D4">
      <w:start w:val="1"/>
      <w:numFmt w:val="lowerLetter"/>
      <w:lvlText w:val="%8"/>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3ADD7E">
      <w:start w:val="1"/>
      <w:numFmt w:val="lowerRoman"/>
      <w:lvlText w:val="%9"/>
      <w:lvlJc w:val="left"/>
      <w:pPr>
        <w:ind w:left="6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D636D8"/>
    <w:multiLevelType w:val="hybridMultilevel"/>
    <w:tmpl w:val="564AC96E"/>
    <w:lvl w:ilvl="0" w:tplc="03647A8A">
      <w:start w:val="2"/>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85A60">
      <w:start w:val="1"/>
      <w:numFmt w:val="lowerLetter"/>
      <w:lvlText w:val="%2"/>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3CE95C">
      <w:start w:val="1"/>
      <w:numFmt w:val="lowerRoman"/>
      <w:lvlText w:val="%3"/>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1837D0">
      <w:start w:val="1"/>
      <w:numFmt w:val="decimal"/>
      <w:lvlText w:val="%4"/>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B8346E">
      <w:start w:val="1"/>
      <w:numFmt w:val="lowerLetter"/>
      <w:lvlText w:val="%5"/>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BA2BF2">
      <w:start w:val="1"/>
      <w:numFmt w:val="lowerRoman"/>
      <w:lvlText w:val="%6"/>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B039F0">
      <w:start w:val="1"/>
      <w:numFmt w:val="decimal"/>
      <w:lvlText w:val="%7"/>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42FF4">
      <w:start w:val="1"/>
      <w:numFmt w:val="lowerLetter"/>
      <w:lvlText w:val="%8"/>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6AD894">
      <w:start w:val="1"/>
      <w:numFmt w:val="lowerRoman"/>
      <w:lvlText w:val="%9"/>
      <w:lvlJc w:val="left"/>
      <w:pPr>
        <w:ind w:left="6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A9291F"/>
    <w:multiLevelType w:val="hybridMultilevel"/>
    <w:tmpl w:val="8488D750"/>
    <w:lvl w:ilvl="0" w:tplc="97726A2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D1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212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89F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5A63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9CD6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88A0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A886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CE0F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602FD1"/>
    <w:multiLevelType w:val="hybridMultilevel"/>
    <w:tmpl w:val="277E621C"/>
    <w:lvl w:ilvl="0" w:tplc="63ECBBB0">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6A15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41A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042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060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420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8F0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6AD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1EC0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4B7B47"/>
    <w:multiLevelType w:val="multilevel"/>
    <w:tmpl w:val="38E28480"/>
    <w:lvl w:ilvl="0">
      <w:start w:val="2"/>
      <w:numFmt w:val="decimal"/>
      <w:lvlText w:val="%1."/>
      <w:lvlJc w:val="left"/>
      <w:pPr>
        <w:ind w:left="360" w:hanging="36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2ABA53F1"/>
    <w:multiLevelType w:val="hybridMultilevel"/>
    <w:tmpl w:val="0FCA09F2"/>
    <w:lvl w:ilvl="0" w:tplc="F6E40A4A">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8898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E6BE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3EB5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4C53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C67E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80A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58AD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9EF3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CE3FF7"/>
    <w:multiLevelType w:val="hybridMultilevel"/>
    <w:tmpl w:val="6E7AADA2"/>
    <w:lvl w:ilvl="0" w:tplc="9F34372A">
      <w:start w:val="1"/>
      <w:numFmt w:val="lowerLetter"/>
      <w:lvlText w:val="%1)"/>
      <w:lvlJc w:val="left"/>
      <w:pPr>
        <w:ind w:left="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322E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82B5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D87E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D473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0828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C4D9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CEB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948A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4D0EE0"/>
    <w:multiLevelType w:val="multilevel"/>
    <w:tmpl w:val="BAAABC4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FA73F2"/>
    <w:multiLevelType w:val="multilevel"/>
    <w:tmpl w:val="BAB8BBDC"/>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5F3B2C"/>
    <w:multiLevelType w:val="hybridMultilevel"/>
    <w:tmpl w:val="98E4FD5C"/>
    <w:lvl w:ilvl="0" w:tplc="6CA8F32E">
      <w:start w:val="4"/>
      <w:numFmt w:val="decimal"/>
      <w:lvlText w:val="%1"/>
      <w:lvlJc w:val="left"/>
      <w:pPr>
        <w:ind w:left="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EEA9AA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FE031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2A65AE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600D6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6B416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63A63E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0FB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AD8D29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1966D9"/>
    <w:multiLevelType w:val="hybridMultilevel"/>
    <w:tmpl w:val="E5D22BFC"/>
    <w:lvl w:ilvl="0" w:tplc="CE7640CC">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78A6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A6B9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CEDD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075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26F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0CCE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200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72A7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327E91"/>
    <w:multiLevelType w:val="multilevel"/>
    <w:tmpl w:val="C8B44C5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6165B8"/>
    <w:multiLevelType w:val="multilevel"/>
    <w:tmpl w:val="31AAB7DA"/>
    <w:lvl w:ilvl="0">
      <w:start w:val="8"/>
      <w:numFmt w:val="decimal"/>
      <w:lvlText w:val="%1."/>
      <w:lvlJc w:val="left"/>
      <w:pPr>
        <w:ind w:left="244"/>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A61250"/>
    <w:multiLevelType w:val="hybridMultilevel"/>
    <w:tmpl w:val="61EC0D30"/>
    <w:lvl w:ilvl="0" w:tplc="636EF92A">
      <w:start w:val="1"/>
      <w:numFmt w:val="lowerLetter"/>
      <w:lvlText w:val="%1)"/>
      <w:lvlJc w:val="left"/>
      <w:pPr>
        <w:ind w:left="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D8D83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46EE2C">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1002E4">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865966">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69040">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6CA6E8">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5228F0">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B65CA6">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6F7A71"/>
    <w:multiLevelType w:val="hybridMultilevel"/>
    <w:tmpl w:val="434E8474"/>
    <w:lvl w:ilvl="0" w:tplc="B5F2A4A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AF124">
      <w:start w:val="1"/>
      <w:numFmt w:val="lowerLetter"/>
      <w:lvlText w:val="%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D82338">
      <w:start w:val="1"/>
      <w:numFmt w:val="lowerLetter"/>
      <w:lvlRestart w:val="0"/>
      <w:lvlText w:val="%3)"/>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CC5E34">
      <w:start w:val="1"/>
      <w:numFmt w:val="decimal"/>
      <w:lvlText w:val="%4"/>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CB3C0">
      <w:start w:val="1"/>
      <w:numFmt w:val="lowerLetter"/>
      <w:lvlText w:val="%5"/>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C6D982">
      <w:start w:val="1"/>
      <w:numFmt w:val="lowerRoman"/>
      <w:lvlText w:val="%6"/>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68C46A">
      <w:start w:val="1"/>
      <w:numFmt w:val="decimal"/>
      <w:lvlText w:val="%7"/>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667904">
      <w:start w:val="1"/>
      <w:numFmt w:val="lowerLetter"/>
      <w:lvlText w:val="%8"/>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941B30">
      <w:start w:val="1"/>
      <w:numFmt w:val="lowerRoman"/>
      <w:lvlText w:val="%9"/>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64418A"/>
    <w:multiLevelType w:val="hybridMultilevel"/>
    <w:tmpl w:val="137003C6"/>
    <w:lvl w:ilvl="0" w:tplc="10BC38E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6FC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44A6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F0CB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76A1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C22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9631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B4AE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2E0E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1B4E7C"/>
    <w:multiLevelType w:val="hybridMultilevel"/>
    <w:tmpl w:val="69D0B9A0"/>
    <w:lvl w:ilvl="0" w:tplc="C450CB60">
      <w:start w:val="1"/>
      <w:numFmt w:val="decimal"/>
      <w:lvlText w:val="%1."/>
      <w:lvlJc w:val="left"/>
      <w:pPr>
        <w:ind w:left="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2F4963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1463B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BA8679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A942C1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C620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1424F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B88BEB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3A4F1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557768"/>
    <w:multiLevelType w:val="multilevel"/>
    <w:tmpl w:val="6AA4B654"/>
    <w:lvl w:ilvl="0">
      <w:start w:val="2"/>
      <w:numFmt w:val="decimal"/>
      <w:lvlText w:val="%1."/>
      <w:lvlJc w:val="left"/>
      <w:pPr>
        <w:ind w:left="360" w:hanging="36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6B4F06B3"/>
    <w:multiLevelType w:val="hybridMultilevel"/>
    <w:tmpl w:val="5CC8ECAC"/>
    <w:lvl w:ilvl="0" w:tplc="42FC1EE2">
      <w:start w:val="1"/>
      <w:numFmt w:val="lowerLetter"/>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A3074">
      <w:start w:val="1"/>
      <w:numFmt w:val="lowerLetter"/>
      <w:lvlText w:val="%2"/>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80A6BE">
      <w:start w:val="1"/>
      <w:numFmt w:val="lowerRoman"/>
      <w:lvlText w:val="%3"/>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929CC4">
      <w:start w:val="1"/>
      <w:numFmt w:val="decimal"/>
      <w:lvlText w:val="%4"/>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02B1BA">
      <w:start w:val="1"/>
      <w:numFmt w:val="lowerLetter"/>
      <w:lvlText w:val="%5"/>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FC274C">
      <w:start w:val="1"/>
      <w:numFmt w:val="lowerRoman"/>
      <w:lvlText w:val="%6"/>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3EE3C0">
      <w:start w:val="1"/>
      <w:numFmt w:val="decimal"/>
      <w:lvlText w:val="%7"/>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CE406">
      <w:start w:val="1"/>
      <w:numFmt w:val="lowerLetter"/>
      <w:lvlText w:val="%8"/>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C8C290">
      <w:start w:val="1"/>
      <w:numFmt w:val="lowerRoman"/>
      <w:lvlText w:val="%9"/>
      <w:lvlJc w:val="left"/>
      <w:pPr>
        <w:ind w:left="6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81140E"/>
    <w:multiLevelType w:val="multilevel"/>
    <w:tmpl w:val="24821A3A"/>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EC07F7F"/>
    <w:multiLevelType w:val="hybridMultilevel"/>
    <w:tmpl w:val="18C6E978"/>
    <w:lvl w:ilvl="0" w:tplc="470640B2">
      <w:start w:val="3"/>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3AC6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E860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1295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DEDA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D055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6E16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20E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32DC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D87CBA"/>
    <w:multiLevelType w:val="multilevel"/>
    <w:tmpl w:val="94DEA2C8"/>
    <w:lvl w:ilvl="0">
      <w:start w:val="7"/>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04667F"/>
    <w:multiLevelType w:val="hybridMultilevel"/>
    <w:tmpl w:val="C69E2210"/>
    <w:lvl w:ilvl="0" w:tplc="2076C3A4">
      <w:start w:val="1"/>
      <w:numFmt w:val="lowerLetter"/>
      <w:lvlText w:val="%1)"/>
      <w:lvlJc w:val="left"/>
      <w:pPr>
        <w:ind w:left="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4AF20">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A8C91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5265A0">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AAE1A6">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2A800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569912">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60664">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0601A4">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0"/>
  </w:num>
  <w:num w:numId="3">
    <w:abstractNumId w:val="19"/>
  </w:num>
  <w:num w:numId="4">
    <w:abstractNumId w:val="28"/>
  </w:num>
  <w:num w:numId="5">
    <w:abstractNumId w:val="18"/>
  </w:num>
  <w:num w:numId="6">
    <w:abstractNumId w:val="9"/>
  </w:num>
  <w:num w:numId="7">
    <w:abstractNumId w:val="29"/>
  </w:num>
  <w:num w:numId="8">
    <w:abstractNumId w:val="3"/>
  </w:num>
  <w:num w:numId="9">
    <w:abstractNumId w:val="11"/>
  </w:num>
  <w:num w:numId="10">
    <w:abstractNumId w:val="0"/>
  </w:num>
  <w:num w:numId="11">
    <w:abstractNumId w:val="2"/>
  </w:num>
  <w:num w:numId="12">
    <w:abstractNumId w:val="17"/>
  </w:num>
  <w:num w:numId="13">
    <w:abstractNumId w:val="23"/>
  </w:num>
  <w:num w:numId="14">
    <w:abstractNumId w:val="15"/>
  </w:num>
  <w:num w:numId="15">
    <w:abstractNumId w:val="1"/>
  </w:num>
  <w:num w:numId="16">
    <w:abstractNumId w:val="16"/>
  </w:num>
  <w:num w:numId="17">
    <w:abstractNumId w:val="8"/>
  </w:num>
  <w:num w:numId="18">
    <w:abstractNumId w:val="30"/>
  </w:num>
  <w:num w:numId="19">
    <w:abstractNumId w:val="12"/>
  </w:num>
  <w:num w:numId="20">
    <w:abstractNumId w:val="24"/>
  </w:num>
  <w:num w:numId="21">
    <w:abstractNumId w:val="7"/>
  </w:num>
  <w:num w:numId="22">
    <w:abstractNumId w:val="22"/>
  </w:num>
  <w:num w:numId="23">
    <w:abstractNumId w:val="31"/>
  </w:num>
  <w:num w:numId="24">
    <w:abstractNumId w:val="10"/>
  </w:num>
  <w:num w:numId="25">
    <w:abstractNumId w:val="5"/>
  </w:num>
  <w:num w:numId="26">
    <w:abstractNumId w:val="6"/>
  </w:num>
  <w:num w:numId="27">
    <w:abstractNumId w:val="4"/>
  </w:num>
  <w:num w:numId="28">
    <w:abstractNumId w:val="14"/>
  </w:num>
  <w:num w:numId="29">
    <w:abstractNumId w:val="21"/>
  </w:num>
  <w:num w:numId="30">
    <w:abstractNumId w:val="25"/>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23"/>
    <w:rsid w:val="0008788D"/>
    <w:rsid w:val="000E0107"/>
    <w:rsid w:val="00181BFE"/>
    <w:rsid w:val="00247C9D"/>
    <w:rsid w:val="00263BAA"/>
    <w:rsid w:val="00373962"/>
    <w:rsid w:val="004D02C1"/>
    <w:rsid w:val="00610AC0"/>
    <w:rsid w:val="00616F3E"/>
    <w:rsid w:val="007D65C5"/>
    <w:rsid w:val="009111E8"/>
    <w:rsid w:val="00965E1A"/>
    <w:rsid w:val="009A7D3F"/>
    <w:rsid w:val="009B4D37"/>
    <w:rsid w:val="00A16F48"/>
    <w:rsid w:val="00A55359"/>
    <w:rsid w:val="00A82623"/>
    <w:rsid w:val="00BB32E9"/>
    <w:rsid w:val="00C053B6"/>
    <w:rsid w:val="00C97EED"/>
    <w:rsid w:val="00D420CB"/>
    <w:rsid w:val="00D542FC"/>
    <w:rsid w:val="00DA0FEC"/>
    <w:rsid w:val="00F02E73"/>
    <w:rsid w:val="00F70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EF20"/>
  <w15:docId w15:val="{BC3E4E3A-5FBB-47BE-8DCE-EBBBFA20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Ttulo1">
    <w:name w:val="heading 1"/>
    <w:next w:val="Normal"/>
    <w:link w:val="Ttulo1Char"/>
    <w:uiPriority w:val="9"/>
    <w:qFormat/>
    <w:pPr>
      <w:keepNext/>
      <w:keepLines/>
      <w:spacing w:after="4" w:line="270" w:lineRule="auto"/>
      <w:ind w:left="2034" w:right="1960" w:hanging="10"/>
      <w:outlineLvl w:val="0"/>
    </w:pPr>
    <w:rPr>
      <w:rFonts w:ascii="Arial" w:eastAsia="Arial" w:hAnsi="Arial" w:cs="Arial"/>
      <w:b/>
      <w:color w:val="000000"/>
      <w:sz w:val="23"/>
    </w:rPr>
  </w:style>
  <w:style w:type="paragraph" w:styleId="Ttulo2">
    <w:name w:val="heading 2"/>
    <w:next w:val="Normal"/>
    <w:link w:val="Ttulo2Char"/>
    <w:uiPriority w:val="9"/>
    <w:unhideWhenUsed/>
    <w:qFormat/>
    <w:pPr>
      <w:keepNext/>
      <w:keepLines/>
      <w:spacing w:after="4" w:line="250" w:lineRule="auto"/>
      <w:ind w:left="10" w:right="4" w:hanging="10"/>
      <w:jc w:val="both"/>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3"/>
    </w:rPr>
  </w:style>
  <w:style w:type="character" w:customStyle="1" w:styleId="Ttulo2Char">
    <w:name w:val="Título 2 Ch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10AC0"/>
    <w:pPr>
      <w:ind w:left="720"/>
      <w:contextualSpacing/>
    </w:pPr>
  </w:style>
  <w:style w:type="character" w:styleId="Hyperlink">
    <w:name w:val="Hyperlink"/>
    <w:basedOn w:val="Fontepargpadro"/>
    <w:uiPriority w:val="99"/>
    <w:unhideWhenUsed/>
    <w:rsid w:val="00616F3E"/>
    <w:rPr>
      <w:color w:val="0563C1" w:themeColor="hyperlink"/>
      <w:u w:val="single"/>
    </w:rPr>
  </w:style>
  <w:style w:type="character" w:styleId="MenoPendente">
    <w:name w:val="Unresolved Mention"/>
    <w:basedOn w:val="Fontepargpadro"/>
    <w:uiPriority w:val="99"/>
    <w:semiHidden/>
    <w:unhideWhenUsed/>
    <w:rsid w:val="00616F3E"/>
    <w:rPr>
      <w:color w:val="605E5C"/>
      <w:shd w:val="clear" w:color="auto" w:fill="E1DFDD"/>
    </w:rPr>
  </w:style>
  <w:style w:type="paragraph" w:styleId="Rodap">
    <w:name w:val="footer"/>
    <w:basedOn w:val="Normal"/>
    <w:link w:val="RodapChar"/>
    <w:uiPriority w:val="99"/>
    <w:semiHidden/>
    <w:unhideWhenUsed/>
    <w:rsid w:val="007D65C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D65C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hyperlink" Target="http://www.cacador.sc.gov.br/"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http://www.cacador.sc.gov.br/"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www.calmon.sc.gov.br"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yperlink" Target="http://www.cacado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11393</Words>
  <Characters>61528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maq255</dc:creator>
  <cp:keywords/>
  <cp:lastModifiedBy>Usuário do Windows</cp:lastModifiedBy>
  <cp:revision>2</cp:revision>
  <dcterms:created xsi:type="dcterms:W3CDTF">2021-03-30T19:14:00Z</dcterms:created>
  <dcterms:modified xsi:type="dcterms:W3CDTF">2021-03-30T19:14:00Z</dcterms:modified>
</cp:coreProperties>
</file>